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62"/>
      </w:tblGrid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8A04CB" w:rsidRDefault="002E430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杉並区公共施設景観形成指針</w:t>
            </w:r>
            <w:r w:rsidR="0090314F">
              <w:rPr>
                <w:rFonts w:asciiTheme="majorEastAsia" w:eastAsiaTheme="majorEastAsia" w:hAnsiTheme="majorEastAsia" w:hint="eastAsia"/>
                <w:sz w:val="28"/>
                <w:szCs w:val="28"/>
              </w:rPr>
              <w:t>に対する措置状況説明書</w:t>
            </w:r>
          </w:p>
        </w:tc>
      </w:tr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BD1245" w:rsidRDefault="0060737E" w:rsidP="009031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５－３</w:t>
            </w:r>
            <w:r w:rsidR="003C76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幹線道路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90314F" w:rsidRDefault="0090314F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90314F">
              <w:rPr>
                <w:rFonts w:asciiTheme="majorEastAsia" w:eastAsiaTheme="majorEastAsia" w:hAnsiTheme="majorEastAsia" w:hint="eastAsia"/>
                <w:szCs w:val="21"/>
              </w:rPr>
              <w:t>当該行為における景観形成に関する考え方</w:t>
            </w:r>
          </w:p>
        </w:tc>
      </w:tr>
      <w:tr w:rsidR="00E24DC6" w:rsidTr="00BD1245">
        <w:trPr>
          <w:trHeight w:val="1375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643039" w:rsidRDefault="00E24DC6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303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E24DC6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24DC6" w:rsidRPr="0090314F" w:rsidRDefault="0060737E" w:rsidP="00F462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５－３</w:t>
            </w:r>
            <w:r w:rsidR="002E4304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①舗装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60737E" w:rsidRDefault="0060737E" w:rsidP="0060737E">
            <w:pPr>
              <w:rPr>
                <w:rFonts w:asciiTheme="majorEastAsia" w:eastAsiaTheme="majorEastAsia" w:hAnsiTheme="majorEastAsia"/>
                <w:szCs w:val="21"/>
              </w:rPr>
            </w:pPr>
            <w:r w:rsidRPr="0060737E">
              <w:rPr>
                <w:rFonts w:asciiTheme="majorEastAsia" w:eastAsiaTheme="majorEastAsia" w:hAnsiTheme="majorEastAsia" w:hint="eastAsia"/>
                <w:szCs w:val="21"/>
              </w:rPr>
              <w:t>舗装は、大きな面積を占め、道路景観の印象にも大きな影響がある。道路空間の基盤としてシンプルなデザインとする。</w:t>
            </w:r>
          </w:p>
        </w:tc>
      </w:tr>
      <w:tr w:rsidR="00E24DC6" w:rsidTr="00643039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4709D" w:rsidRDefault="0084709D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280A9F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280A9F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車道</w:t>
            </w:r>
          </w:p>
        </w:tc>
      </w:tr>
      <w:tr w:rsidR="00280A9F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都市や地域をつなぐ役割を持つ「道路の基盤」として、シンプルなデザインとする。</w:t>
            </w:r>
          </w:p>
        </w:tc>
      </w:tr>
      <w:tr w:rsidR="00280A9F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9F" w:rsidRPr="0084709D" w:rsidRDefault="00280A9F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落ち着きのある色とする。カラー舗装は、多用しない。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280A9F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280A9F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歩道</w:t>
            </w:r>
          </w:p>
        </w:tc>
      </w:tr>
      <w:tr w:rsidR="00280A9F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周辺景観との調和に配慮するとともに、歩行者の目にやさしい色彩や歩きやすい材料とする。</w:t>
            </w:r>
          </w:p>
        </w:tc>
      </w:tr>
      <w:tr w:rsidR="00280A9F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9F" w:rsidRPr="0084709D" w:rsidRDefault="00280A9F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90314F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0737E" w:rsidRPr="0090314F" w:rsidRDefault="0060737E" w:rsidP="0054165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５－３－②歩道</w:t>
            </w:r>
          </w:p>
        </w:tc>
      </w:tr>
      <w:tr w:rsidR="0060737E" w:rsidRPr="0060737E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60737E" w:rsidRPr="0060737E" w:rsidRDefault="0060737E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60737E">
              <w:rPr>
                <w:rFonts w:asciiTheme="majorEastAsia" w:eastAsiaTheme="majorEastAsia" w:hAnsiTheme="majorEastAsia" w:hint="eastAsia"/>
                <w:szCs w:val="21"/>
              </w:rPr>
              <w:t>快適な歩行者空間をつくる。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無電柱化により、すっきりとした快適な歩道空間をつくる。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地上機器（変圧器等）は、目立たない場所に置いたり、目立たない色を使う。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・四季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を感じる植栽帯により潤いのある空間をつくる。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60737E" w:rsidRPr="0084709D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4709D" w:rsidRDefault="0060737E" w:rsidP="00541651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</w:t>
            </w:r>
            <w:r w:rsidR="00541651">
              <w:rPr>
                <w:rFonts w:asciiTheme="majorEastAsia" w:eastAsiaTheme="majorEastAsia" w:hAnsiTheme="majorEastAsia" w:hint="eastAsia"/>
                <w:sz w:val="18"/>
                <w:szCs w:val="18"/>
              </w:rPr>
              <w:t>小広場やポケットパークを確保し、ゆとりとふれあいのある空間に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する。</w:t>
            </w:r>
          </w:p>
        </w:tc>
      </w:tr>
      <w:tr w:rsidR="0060737E" w:rsidRPr="0084709D" w:rsidTr="00541651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37E" w:rsidRPr="0084709D" w:rsidRDefault="0060737E" w:rsidP="0054165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0D43C3" w:rsidRPr="0060737E" w:rsidTr="00F6372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0D43C3" w:rsidRPr="008A04CB" w:rsidRDefault="00BD1245" w:rsidP="00F16B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５－１－</w:t>
            </w:r>
            <w:r w:rsidR="0060737E">
              <w:rPr>
                <w:rFonts w:asciiTheme="majorEastAsia" w:eastAsiaTheme="majorEastAsia" w:hAnsiTheme="majorEastAsia" w:hint="eastAsia"/>
                <w:szCs w:val="21"/>
              </w:rPr>
              <w:t>③植栽</w:t>
            </w:r>
          </w:p>
        </w:tc>
      </w:tr>
      <w:tr w:rsidR="00F16B9E" w:rsidTr="00F6372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16B9E" w:rsidRPr="00624D5E" w:rsidRDefault="0060737E" w:rsidP="00624D5E">
            <w:pPr>
              <w:rPr>
                <w:rFonts w:asciiTheme="majorEastAsia" w:eastAsiaTheme="majorEastAsia" w:hAnsiTheme="majorEastAsia"/>
              </w:rPr>
            </w:pPr>
            <w:r w:rsidRPr="0060737E">
              <w:rPr>
                <w:rFonts w:asciiTheme="majorEastAsia" w:eastAsiaTheme="majorEastAsia" w:hAnsiTheme="majorEastAsia" w:hint="eastAsia"/>
              </w:rPr>
              <w:t>道路の植栽は、道路景観を向上させるだけでなく、防災や環境保全、癒し等様々な効果が期待できる。植栽を工夫し、道路景観の演出に努める。</w:t>
            </w:r>
          </w:p>
        </w:tc>
      </w:tr>
      <w:tr w:rsidR="00541651" w:rsidRPr="008A04CB" w:rsidTr="00541651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51" w:rsidRPr="008A04CB" w:rsidRDefault="00541651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F16B9E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F16B9E" w:rsidRPr="008A04CB" w:rsidRDefault="00624D5E" w:rsidP="00624D5E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(ア)</w:t>
            </w:r>
            <w:r>
              <w:rPr>
                <w:rFonts w:hint="eastAsia"/>
              </w:rPr>
              <w:t xml:space="preserve"> </w:t>
            </w:r>
            <w:r w:rsidR="0060737E"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特徴ある並木道をつくる</w:t>
            </w:r>
          </w:p>
        </w:tc>
      </w:tr>
      <w:tr w:rsidR="0060737E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737E" w:rsidRPr="008A04CB" w:rsidRDefault="0060737E" w:rsidP="0060737E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60737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地域に由来のある樹木の選定や地域の既存樹木の保全などにより、地域性を表現する。</w:t>
            </w:r>
          </w:p>
        </w:tc>
      </w:tr>
      <w:tr w:rsidR="00F16B9E" w:rsidTr="00B932DB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B9E" w:rsidRPr="008A04CB" w:rsidRDefault="00F16B9E" w:rsidP="00B932DB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860D06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60D06" w:rsidRPr="008A04CB" w:rsidRDefault="00860D06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0D06">
              <w:rPr>
                <w:rFonts w:asciiTheme="majorEastAsia" w:eastAsiaTheme="majorEastAsia" w:hAnsiTheme="majorEastAsia" w:hint="eastAsia"/>
                <w:sz w:val="18"/>
                <w:szCs w:val="18"/>
              </w:rPr>
              <w:t>四季を感じることができるよう、樹種の選定を工夫する。</w:t>
            </w:r>
          </w:p>
        </w:tc>
      </w:tr>
      <w:tr w:rsidR="00860D06" w:rsidRPr="008A04CB" w:rsidTr="00541651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D06" w:rsidRPr="008A04CB" w:rsidRDefault="00860D06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F16B9E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F16B9E" w:rsidRPr="008A04CB" w:rsidRDefault="00624D5E" w:rsidP="00624D5E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624D5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（イ）</w:t>
            </w:r>
            <w:r w:rsidR="00860D06" w:rsidRPr="00860D06">
              <w:rPr>
                <w:rFonts w:asciiTheme="majorEastAsia" w:eastAsiaTheme="majorEastAsia" w:hAnsiTheme="majorEastAsia" w:hint="eastAsia"/>
                <w:sz w:val="18"/>
                <w:szCs w:val="18"/>
              </w:rPr>
              <w:t>みどりのベルトづくりの推進「みちのみどり軸」の形成を進める。</w:t>
            </w:r>
          </w:p>
        </w:tc>
      </w:tr>
      <w:tr w:rsidR="00860D06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60D06" w:rsidRPr="00860D06" w:rsidRDefault="00860D06" w:rsidP="00860D06">
            <w:pPr>
              <w:spacing w:line="30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0D06">
              <w:rPr>
                <w:rFonts w:asciiTheme="majorEastAsia" w:eastAsiaTheme="majorEastAsia" w:hAnsiTheme="majorEastAsia" w:hint="eastAsia"/>
                <w:sz w:val="18"/>
                <w:szCs w:val="18"/>
              </w:rPr>
              <w:t>並木道の続く幹線道路網をつくることにより、「みどりと水の空間軸」と一体となって「みちのみどり軸」を形成</w:t>
            </w:r>
          </w:p>
          <w:p w:rsidR="00860D06" w:rsidRPr="008A04CB" w:rsidRDefault="00860D06" w:rsidP="00860D06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60D06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する。</w:t>
            </w:r>
          </w:p>
        </w:tc>
      </w:tr>
      <w:tr w:rsidR="00F16B9E" w:rsidTr="00B932DB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B9E" w:rsidRPr="008A04CB" w:rsidRDefault="00F16B9E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860D06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60D06" w:rsidRPr="008A04CB" w:rsidRDefault="00860D06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860D06">
              <w:rPr>
                <w:rFonts w:asciiTheme="majorEastAsia" w:eastAsiaTheme="majorEastAsia" w:hAnsiTheme="majorEastAsia" w:hint="eastAsia"/>
                <w:sz w:val="18"/>
                <w:szCs w:val="18"/>
              </w:rPr>
              <w:t>植樹帯を連続して設けることにより、歩行者が安心して快適に歩ける空間をつくる。</w:t>
            </w:r>
          </w:p>
        </w:tc>
      </w:tr>
      <w:tr w:rsidR="00860D06" w:rsidRPr="008A04CB" w:rsidTr="00541651">
        <w:trPr>
          <w:trHeight w:val="96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D06" w:rsidRPr="008A04CB" w:rsidRDefault="00860D06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32DB" w:rsidTr="00F6372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32DB" w:rsidRPr="008A04CB" w:rsidRDefault="00722B7B" w:rsidP="00A84376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５－１－</w:t>
            </w:r>
            <w:r w:rsidR="007A0C5A">
              <w:rPr>
                <w:rFonts w:asciiTheme="majorEastAsia" w:eastAsiaTheme="majorEastAsia" w:hAnsiTheme="majorEastAsia" w:hint="eastAsia"/>
                <w:szCs w:val="21"/>
              </w:rPr>
              <w:t>④道路附属物・専用物</w:t>
            </w:r>
          </w:p>
        </w:tc>
      </w:tr>
      <w:tr w:rsidR="00B932DB" w:rsidTr="00F6372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932DB" w:rsidRPr="001C3EA6" w:rsidRDefault="007A0C5A" w:rsidP="001C3E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道路空間には様々な</w:t>
            </w:r>
            <w:r w:rsidRPr="007A0C5A">
              <w:rPr>
                <w:rFonts w:asciiTheme="majorEastAsia" w:eastAsiaTheme="majorEastAsia" w:hAnsiTheme="majorEastAsia" w:hint="eastAsia"/>
              </w:rPr>
              <w:t>道路付属物や道路占用物等が設置されている。わかりやすく、すっきりとしたデザインで、統一感のある道路空間を整える。</w:t>
            </w:r>
          </w:p>
        </w:tc>
      </w:tr>
      <w:tr w:rsidR="007A0C5A" w:rsidRPr="008A04CB" w:rsidTr="00541651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C5A" w:rsidRPr="008A04CB" w:rsidRDefault="007A0C5A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B932DB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932DB" w:rsidRPr="008A04CB" w:rsidRDefault="007A0C5A" w:rsidP="007A0C5A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>防護柵は安全性を確保しつつ、落ち着いた色彩とし、デザインを工夫する。</w:t>
            </w:r>
          </w:p>
        </w:tc>
      </w:tr>
      <w:tr w:rsidR="00E24DC6" w:rsidTr="00A84376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B932DB" w:rsidP="00B932DB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7A0C5A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A0C5A" w:rsidRPr="008A04CB" w:rsidRDefault="007A0C5A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>標識類はデザインの統一や共架にする。</w:t>
            </w:r>
          </w:p>
        </w:tc>
      </w:tr>
      <w:tr w:rsidR="007A0C5A" w:rsidRPr="008A04CB" w:rsidTr="00541651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C5A" w:rsidRPr="008A04CB" w:rsidRDefault="007A0C5A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7A0C5A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A0C5A" w:rsidRPr="008A04CB" w:rsidRDefault="007A0C5A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ファニチャー類は他の道路占用物や付属物とデザインを統一する。</w:t>
            </w:r>
          </w:p>
        </w:tc>
      </w:tr>
      <w:tr w:rsidR="007A0C5A" w:rsidRPr="008A04CB" w:rsidTr="00541651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C5A" w:rsidRPr="008A04CB" w:rsidRDefault="007A0C5A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541651" w:rsidRDefault="00541651">
      <w:r>
        <w:br w:type="page"/>
      </w:r>
    </w:p>
    <w:tbl>
      <w:tblPr>
        <w:tblStyle w:val="a3"/>
        <w:tblW w:w="0" w:type="auto"/>
        <w:tblLook w:val="04A0"/>
      </w:tblPr>
      <w:tblGrid>
        <w:gridCol w:w="10062"/>
      </w:tblGrid>
      <w:tr w:rsidR="00164067" w:rsidRPr="008A04CB" w:rsidTr="00F530B7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64067" w:rsidRPr="008A04CB" w:rsidRDefault="00164067" w:rsidP="00F530B7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</w:t>
            </w: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>照明施設で地域の個性を演出する。</w:t>
            </w:r>
          </w:p>
        </w:tc>
      </w:tr>
      <w:tr w:rsidR="00164067" w:rsidRPr="008A04CB" w:rsidTr="00F530B7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067" w:rsidRPr="008A04CB" w:rsidRDefault="00164067" w:rsidP="00F530B7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541651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541651" w:rsidRPr="007A0C5A" w:rsidRDefault="00541651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>歩道橋はシンプルなデザインや色彩とし、配水管などの付属物は本体と一体化するなど、外観の印象を</w:t>
            </w:r>
          </w:p>
          <w:p w:rsidR="00541651" w:rsidRPr="008A04CB" w:rsidRDefault="00541651" w:rsidP="00541651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</w:rPr>
            </w:pPr>
            <w:r w:rsidRPr="007A0C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すっきりさせる。</w:t>
            </w:r>
          </w:p>
        </w:tc>
      </w:tr>
      <w:tr w:rsidR="00541651" w:rsidRPr="008A04CB" w:rsidTr="00541651">
        <w:trPr>
          <w:trHeight w:val="85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51" w:rsidRPr="008A04CB" w:rsidRDefault="00541651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541651" w:rsidRPr="008A04CB" w:rsidTr="00541651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41651" w:rsidRPr="008A04CB" w:rsidRDefault="00541651" w:rsidP="005416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上記以外で特に景観に配慮した事項</w:t>
            </w:r>
          </w:p>
        </w:tc>
      </w:tr>
      <w:tr w:rsidR="00541651" w:rsidRPr="008A04CB" w:rsidTr="00541651">
        <w:trPr>
          <w:trHeight w:val="12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51" w:rsidRPr="008A04CB" w:rsidRDefault="00541651" w:rsidP="00541651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D1302E" w:rsidRPr="00D1302E" w:rsidRDefault="00D1302E" w:rsidP="00D1302E">
      <w:pPr>
        <w:rPr>
          <w:szCs w:val="21"/>
        </w:rPr>
      </w:pPr>
    </w:p>
    <w:sectPr w:rsidR="00D1302E" w:rsidRPr="00D1302E" w:rsidSect="00AD36EF">
      <w:pgSz w:w="11906" w:h="16838"/>
      <w:pgMar w:top="851" w:right="1021" w:bottom="284" w:left="102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51" w:rsidRDefault="00541651" w:rsidP="00E24DC6">
      <w:r>
        <w:separator/>
      </w:r>
    </w:p>
  </w:endnote>
  <w:endnote w:type="continuationSeparator" w:id="0">
    <w:p w:rsidR="00541651" w:rsidRDefault="00541651" w:rsidP="00E2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51" w:rsidRDefault="00541651" w:rsidP="00E24DC6">
      <w:r>
        <w:separator/>
      </w:r>
    </w:p>
  </w:footnote>
  <w:footnote w:type="continuationSeparator" w:id="0">
    <w:p w:rsidR="00541651" w:rsidRDefault="00541651" w:rsidP="00E2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05"/>
    <w:multiLevelType w:val="hybridMultilevel"/>
    <w:tmpl w:val="C6787368"/>
    <w:lvl w:ilvl="0" w:tplc="E49A9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150882"/>
    <w:multiLevelType w:val="hybridMultilevel"/>
    <w:tmpl w:val="177446FC"/>
    <w:lvl w:ilvl="0" w:tplc="76946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3E1E38"/>
    <w:multiLevelType w:val="hybridMultilevel"/>
    <w:tmpl w:val="C6347534"/>
    <w:lvl w:ilvl="0" w:tplc="6010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1472EC"/>
    <w:multiLevelType w:val="hybridMultilevel"/>
    <w:tmpl w:val="E06050CE"/>
    <w:lvl w:ilvl="0" w:tplc="F0A8E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46447A"/>
    <w:multiLevelType w:val="hybridMultilevel"/>
    <w:tmpl w:val="A5589852"/>
    <w:lvl w:ilvl="0" w:tplc="88603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B"/>
    <w:rsid w:val="000378C4"/>
    <w:rsid w:val="0006238B"/>
    <w:rsid w:val="000A6257"/>
    <w:rsid w:val="000B5F74"/>
    <w:rsid w:val="000D3326"/>
    <w:rsid w:val="000D43C3"/>
    <w:rsid w:val="000F07A3"/>
    <w:rsid w:val="00117CB1"/>
    <w:rsid w:val="00164067"/>
    <w:rsid w:val="001C156B"/>
    <w:rsid w:val="001C3EA6"/>
    <w:rsid w:val="001C7D2B"/>
    <w:rsid w:val="001E4932"/>
    <w:rsid w:val="002144B1"/>
    <w:rsid w:val="00265329"/>
    <w:rsid w:val="00280A9F"/>
    <w:rsid w:val="00296915"/>
    <w:rsid w:val="002B7E86"/>
    <w:rsid w:val="002D3013"/>
    <w:rsid w:val="002E4304"/>
    <w:rsid w:val="0038021F"/>
    <w:rsid w:val="003C7686"/>
    <w:rsid w:val="003E5E4B"/>
    <w:rsid w:val="00425A4E"/>
    <w:rsid w:val="00500F61"/>
    <w:rsid w:val="005404D0"/>
    <w:rsid w:val="00541651"/>
    <w:rsid w:val="005D4A9E"/>
    <w:rsid w:val="0060737E"/>
    <w:rsid w:val="00624D5E"/>
    <w:rsid w:val="00625183"/>
    <w:rsid w:val="00627E77"/>
    <w:rsid w:val="00643039"/>
    <w:rsid w:val="006D2379"/>
    <w:rsid w:val="006D2860"/>
    <w:rsid w:val="00722B7B"/>
    <w:rsid w:val="007418B6"/>
    <w:rsid w:val="00783E7A"/>
    <w:rsid w:val="007A0C5A"/>
    <w:rsid w:val="007B733D"/>
    <w:rsid w:val="007F00BE"/>
    <w:rsid w:val="007F0F67"/>
    <w:rsid w:val="0084709D"/>
    <w:rsid w:val="00860D06"/>
    <w:rsid w:val="00901577"/>
    <w:rsid w:val="0090314F"/>
    <w:rsid w:val="00936704"/>
    <w:rsid w:val="009B5610"/>
    <w:rsid w:val="009F4C7D"/>
    <w:rsid w:val="00A84376"/>
    <w:rsid w:val="00AD36EF"/>
    <w:rsid w:val="00AE2B7D"/>
    <w:rsid w:val="00B0362F"/>
    <w:rsid w:val="00B932DB"/>
    <w:rsid w:val="00BD1245"/>
    <w:rsid w:val="00BD396C"/>
    <w:rsid w:val="00CB104C"/>
    <w:rsid w:val="00CB5F76"/>
    <w:rsid w:val="00CE5EAA"/>
    <w:rsid w:val="00CF54EE"/>
    <w:rsid w:val="00D1302E"/>
    <w:rsid w:val="00DE27C4"/>
    <w:rsid w:val="00E24DC6"/>
    <w:rsid w:val="00E658FF"/>
    <w:rsid w:val="00E81EF7"/>
    <w:rsid w:val="00F16B9E"/>
    <w:rsid w:val="00F46256"/>
    <w:rsid w:val="00F63721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7C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A212-E974-45EF-9411-DB3DDFB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musha-hanae</cp:lastModifiedBy>
  <cp:revision>5</cp:revision>
  <cp:lastPrinted>2014-12-08T01:17:00Z</cp:lastPrinted>
  <dcterms:created xsi:type="dcterms:W3CDTF">2016-01-06T06:41:00Z</dcterms:created>
  <dcterms:modified xsi:type="dcterms:W3CDTF">2016-01-07T07:22:00Z</dcterms:modified>
</cp:coreProperties>
</file>