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062"/>
      </w:tblGrid>
      <w:tr w:rsidR="00E24DC6" w:rsidTr="001C156B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24DC6" w:rsidRPr="008A04CB" w:rsidRDefault="002E4304" w:rsidP="00E24DC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杉並区公共施設景観形成指針</w:t>
            </w:r>
            <w:r w:rsidR="0090314F">
              <w:rPr>
                <w:rFonts w:asciiTheme="majorEastAsia" w:eastAsiaTheme="majorEastAsia" w:hAnsiTheme="majorEastAsia" w:hint="eastAsia"/>
                <w:sz w:val="28"/>
                <w:szCs w:val="28"/>
              </w:rPr>
              <w:t>に対する措置状況説明書</w:t>
            </w:r>
          </w:p>
        </w:tc>
      </w:tr>
      <w:tr w:rsidR="00E24DC6" w:rsidTr="001C156B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24DC6" w:rsidRPr="00BD1245" w:rsidRDefault="002E4304" w:rsidP="009031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D1245">
              <w:rPr>
                <w:rFonts w:asciiTheme="majorEastAsia" w:eastAsiaTheme="majorEastAsia" w:hAnsiTheme="majorEastAsia" w:hint="eastAsia"/>
                <w:sz w:val="28"/>
                <w:szCs w:val="28"/>
              </w:rPr>
              <w:t>５－１</w:t>
            </w:r>
            <w:r w:rsidR="000F2D3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BD1245">
              <w:rPr>
                <w:rFonts w:asciiTheme="majorEastAsia" w:eastAsiaTheme="majorEastAsia" w:hAnsiTheme="majorEastAsia" w:hint="eastAsia"/>
                <w:sz w:val="28"/>
                <w:szCs w:val="28"/>
              </w:rPr>
              <w:t>公共建築物</w:t>
            </w:r>
            <w:r w:rsidR="00B13C61">
              <w:rPr>
                <w:rFonts w:asciiTheme="majorEastAsia" w:eastAsiaTheme="majorEastAsia" w:hAnsiTheme="majorEastAsia" w:hint="eastAsia"/>
                <w:sz w:val="28"/>
                <w:szCs w:val="28"/>
              </w:rPr>
              <w:t>(外観の色彩の変更)</w:t>
            </w:r>
          </w:p>
        </w:tc>
      </w:tr>
      <w:tr w:rsidR="0090314F" w:rsidTr="001C156B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0314F" w:rsidRPr="0090314F" w:rsidRDefault="0090314F" w:rsidP="00E24DC6">
            <w:pPr>
              <w:rPr>
                <w:rFonts w:asciiTheme="majorEastAsia" w:eastAsiaTheme="majorEastAsia" w:hAnsiTheme="majorEastAsia"/>
                <w:szCs w:val="21"/>
              </w:rPr>
            </w:pPr>
            <w:r w:rsidRPr="0090314F">
              <w:rPr>
                <w:rFonts w:asciiTheme="majorEastAsia" w:eastAsiaTheme="majorEastAsia" w:hAnsiTheme="majorEastAsia" w:hint="eastAsia"/>
                <w:szCs w:val="21"/>
              </w:rPr>
              <w:t>当該行為における景観形成に関する考え方</w:t>
            </w:r>
          </w:p>
        </w:tc>
      </w:tr>
      <w:tr w:rsidR="00E24DC6" w:rsidTr="00B13C61">
        <w:trPr>
          <w:trHeight w:val="180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DC6" w:rsidRPr="00643039" w:rsidRDefault="00E24DC6" w:rsidP="00E24D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3039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B13C61" w:rsidRPr="008A04CB" w:rsidTr="003646F7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B13C61" w:rsidRPr="008A04CB" w:rsidRDefault="00B13C61" w:rsidP="003646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５－１－(３)形態・意匠・色彩</w:t>
            </w:r>
          </w:p>
        </w:tc>
      </w:tr>
      <w:tr w:rsidR="00B13C61" w:rsidRPr="008A04CB" w:rsidTr="003646F7">
        <w:trPr>
          <w:trHeight w:val="39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B13C61" w:rsidRPr="008A04CB" w:rsidRDefault="00B13C61" w:rsidP="003646F7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⑥色彩</w:t>
            </w:r>
          </w:p>
        </w:tc>
      </w:tr>
      <w:tr w:rsidR="00B13C61" w:rsidTr="003646F7">
        <w:trPr>
          <w:trHeight w:val="39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B13C61" w:rsidRDefault="00B13C61" w:rsidP="003646F7">
            <w:pPr>
              <w:spacing w:line="300" w:lineRule="exact"/>
              <w:ind w:left="180" w:hangingChars="100" w:hanging="1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24D5E">
              <w:rPr>
                <w:rFonts w:asciiTheme="majorEastAsia" w:eastAsiaTheme="majorEastAsia" w:hAnsiTheme="majorEastAsia" w:hint="eastAsia"/>
                <w:sz w:val="18"/>
                <w:szCs w:val="18"/>
              </w:rPr>
              <w:t>色彩は、まちなみに調和したものとし、杉並区景観計画に示す景観形成基準の色彩基準に適合させる。</w:t>
            </w:r>
          </w:p>
        </w:tc>
      </w:tr>
      <w:tr w:rsidR="00B13C61" w:rsidRPr="008A04CB" w:rsidTr="00B13C61">
        <w:trPr>
          <w:trHeight w:val="1852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C61" w:rsidRPr="008A04CB" w:rsidRDefault="00B13C61" w:rsidP="003646F7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</w:tbl>
    <w:p w:rsidR="00D1302E" w:rsidRPr="00D1302E" w:rsidRDefault="00D1302E" w:rsidP="00D1302E">
      <w:pPr>
        <w:rPr>
          <w:szCs w:val="21"/>
        </w:rPr>
      </w:pPr>
    </w:p>
    <w:sectPr w:rsidR="00D1302E" w:rsidRPr="00D1302E" w:rsidSect="00AD36EF">
      <w:pgSz w:w="11906" w:h="16838"/>
      <w:pgMar w:top="851" w:right="1021" w:bottom="284" w:left="1021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A9E" w:rsidRDefault="005D4A9E" w:rsidP="00E24DC6">
      <w:r>
        <w:separator/>
      </w:r>
    </w:p>
  </w:endnote>
  <w:endnote w:type="continuationSeparator" w:id="0">
    <w:p w:rsidR="005D4A9E" w:rsidRDefault="005D4A9E" w:rsidP="00E24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A9E" w:rsidRDefault="005D4A9E" w:rsidP="00E24DC6">
      <w:r>
        <w:separator/>
      </w:r>
    </w:p>
  </w:footnote>
  <w:footnote w:type="continuationSeparator" w:id="0">
    <w:p w:rsidR="005D4A9E" w:rsidRDefault="005D4A9E" w:rsidP="00E24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0882"/>
    <w:multiLevelType w:val="hybridMultilevel"/>
    <w:tmpl w:val="177446FC"/>
    <w:lvl w:ilvl="0" w:tplc="76946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3E1E38"/>
    <w:multiLevelType w:val="hybridMultilevel"/>
    <w:tmpl w:val="C6347534"/>
    <w:lvl w:ilvl="0" w:tplc="6010C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D1472EC"/>
    <w:multiLevelType w:val="hybridMultilevel"/>
    <w:tmpl w:val="E06050CE"/>
    <w:lvl w:ilvl="0" w:tplc="F0A8E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946447A"/>
    <w:multiLevelType w:val="hybridMultilevel"/>
    <w:tmpl w:val="A5589852"/>
    <w:lvl w:ilvl="0" w:tplc="88603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D2B"/>
    <w:rsid w:val="000378C4"/>
    <w:rsid w:val="0006238B"/>
    <w:rsid w:val="000A6257"/>
    <w:rsid w:val="000B5F74"/>
    <w:rsid w:val="000D3326"/>
    <w:rsid w:val="000D43C3"/>
    <w:rsid w:val="000F07A3"/>
    <w:rsid w:val="000F2D3C"/>
    <w:rsid w:val="00117CB1"/>
    <w:rsid w:val="001C156B"/>
    <w:rsid w:val="001C3EA6"/>
    <w:rsid w:val="001C7D2B"/>
    <w:rsid w:val="001E4932"/>
    <w:rsid w:val="002144B1"/>
    <w:rsid w:val="00280A9F"/>
    <w:rsid w:val="00296915"/>
    <w:rsid w:val="002B7E86"/>
    <w:rsid w:val="002D3013"/>
    <w:rsid w:val="002E4304"/>
    <w:rsid w:val="0038021F"/>
    <w:rsid w:val="003E5E4B"/>
    <w:rsid w:val="00425A4E"/>
    <w:rsid w:val="00500F61"/>
    <w:rsid w:val="005404D0"/>
    <w:rsid w:val="005D4A9E"/>
    <w:rsid w:val="00624D5E"/>
    <w:rsid w:val="00625183"/>
    <w:rsid w:val="00627E77"/>
    <w:rsid w:val="00643039"/>
    <w:rsid w:val="006D2379"/>
    <w:rsid w:val="006D2860"/>
    <w:rsid w:val="00722B7B"/>
    <w:rsid w:val="00783E7A"/>
    <w:rsid w:val="007B733D"/>
    <w:rsid w:val="007F00BE"/>
    <w:rsid w:val="007F0F67"/>
    <w:rsid w:val="0084709D"/>
    <w:rsid w:val="00901577"/>
    <w:rsid w:val="0090314F"/>
    <w:rsid w:val="00936704"/>
    <w:rsid w:val="00955990"/>
    <w:rsid w:val="009F4C7D"/>
    <w:rsid w:val="00A62A5A"/>
    <w:rsid w:val="00A84376"/>
    <w:rsid w:val="00AD36EF"/>
    <w:rsid w:val="00AE2B7D"/>
    <w:rsid w:val="00B0362F"/>
    <w:rsid w:val="00B13C61"/>
    <w:rsid w:val="00B932DB"/>
    <w:rsid w:val="00BD1245"/>
    <w:rsid w:val="00CB104C"/>
    <w:rsid w:val="00CE5EAA"/>
    <w:rsid w:val="00CF54EE"/>
    <w:rsid w:val="00D1302E"/>
    <w:rsid w:val="00DE27C4"/>
    <w:rsid w:val="00E24DC6"/>
    <w:rsid w:val="00E658FF"/>
    <w:rsid w:val="00E81EF7"/>
    <w:rsid w:val="00E95E91"/>
    <w:rsid w:val="00F16B9E"/>
    <w:rsid w:val="00F46256"/>
    <w:rsid w:val="00F63721"/>
    <w:rsid w:val="00F9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4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D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4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DC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17CB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E2B8E-8F81-45AB-95BE-5A51FC7C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shito-mie</dc:creator>
  <cp:lastModifiedBy>musha-hanae</cp:lastModifiedBy>
  <cp:revision>3</cp:revision>
  <cp:lastPrinted>2014-12-08T01:17:00Z</cp:lastPrinted>
  <dcterms:created xsi:type="dcterms:W3CDTF">2016-01-06T08:19:00Z</dcterms:created>
  <dcterms:modified xsi:type="dcterms:W3CDTF">2016-01-06T08:24:00Z</dcterms:modified>
</cp:coreProperties>
</file>