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10062"/>
      </w:tblGrid>
      <w:tr w:rsidR="00E24DC6" w:rsidTr="001C156B">
        <w:trPr>
          <w:trHeight w:val="284"/>
        </w:trPr>
        <w:tc>
          <w:tcPr>
            <w:tcW w:w="10062" w:type="dxa"/>
            <w:tcBorders>
              <w:top w:val="single" w:sz="8" w:space="0" w:color="auto"/>
              <w:left w:val="single" w:sz="8" w:space="0" w:color="auto"/>
              <w:bottom w:val="single" w:sz="8" w:space="0" w:color="auto"/>
              <w:right w:val="single" w:sz="8" w:space="0" w:color="auto"/>
            </w:tcBorders>
            <w:shd w:val="clear" w:color="auto" w:fill="92CDDC" w:themeFill="accent5" w:themeFillTint="99"/>
            <w:vAlign w:val="center"/>
          </w:tcPr>
          <w:p w:rsidR="00E24DC6" w:rsidRPr="008A04CB" w:rsidRDefault="0090314F" w:rsidP="00E24DC6">
            <w:pPr>
              <w:spacing w:line="44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大規模建築物景観形成指針及び景観形成基準に対する措置状況説明書</w:t>
            </w:r>
          </w:p>
        </w:tc>
      </w:tr>
      <w:tr w:rsidR="00E24DC6" w:rsidTr="001C156B">
        <w:trPr>
          <w:trHeight w:val="284"/>
        </w:trPr>
        <w:tc>
          <w:tcPr>
            <w:tcW w:w="10062" w:type="dxa"/>
            <w:tcBorders>
              <w:top w:val="single" w:sz="8" w:space="0" w:color="auto"/>
              <w:left w:val="single" w:sz="8" w:space="0" w:color="auto"/>
              <w:bottom w:val="single" w:sz="8" w:space="0" w:color="auto"/>
              <w:right w:val="single" w:sz="8" w:space="0" w:color="auto"/>
            </w:tcBorders>
            <w:shd w:val="clear" w:color="auto" w:fill="92CDDC" w:themeFill="accent5" w:themeFillTint="99"/>
            <w:vAlign w:val="center"/>
          </w:tcPr>
          <w:p w:rsidR="00E24DC6" w:rsidRDefault="0090314F" w:rsidP="00C36375">
            <w:pPr>
              <w:spacing w:line="300" w:lineRule="exact"/>
              <w:jc w:val="center"/>
              <w:rPr>
                <w:rFonts w:asciiTheme="majorEastAsia" w:eastAsiaTheme="majorEastAsia" w:hAnsiTheme="majorEastAsia"/>
                <w:sz w:val="24"/>
              </w:rPr>
            </w:pPr>
            <w:r>
              <w:rPr>
                <w:rFonts w:asciiTheme="majorEastAsia" w:eastAsiaTheme="majorEastAsia" w:hAnsiTheme="majorEastAsia" w:hint="eastAsia"/>
                <w:sz w:val="24"/>
              </w:rPr>
              <w:t>建築物の建築（</w:t>
            </w:r>
            <w:r w:rsidR="00E24DC6" w:rsidRPr="008A04CB">
              <w:rPr>
                <w:rFonts w:asciiTheme="majorEastAsia" w:eastAsiaTheme="majorEastAsia" w:hAnsiTheme="majorEastAsia" w:hint="eastAsia"/>
                <w:sz w:val="24"/>
              </w:rPr>
              <w:t>延べ面積3,000㎡以上</w:t>
            </w:r>
            <w:r>
              <w:rPr>
                <w:rFonts w:asciiTheme="majorEastAsia" w:eastAsiaTheme="majorEastAsia" w:hAnsiTheme="majorEastAsia" w:hint="eastAsia"/>
                <w:sz w:val="24"/>
              </w:rPr>
              <w:t>）</w:t>
            </w:r>
          </w:p>
          <w:p w:rsidR="005A1B21" w:rsidRPr="005A1B21" w:rsidRDefault="005A1B21" w:rsidP="00C36375">
            <w:pPr>
              <w:spacing w:line="300" w:lineRule="exact"/>
              <w:jc w:val="center"/>
              <w:rPr>
                <w:rFonts w:asciiTheme="majorEastAsia" w:eastAsiaTheme="majorEastAsia" w:hAnsiTheme="majorEastAsia"/>
              </w:rPr>
            </w:pPr>
            <w:r>
              <w:rPr>
                <w:rFonts w:asciiTheme="majorEastAsia" w:eastAsiaTheme="majorEastAsia" w:hAnsiTheme="majorEastAsia" w:hint="eastAsia"/>
                <w:sz w:val="24"/>
              </w:rPr>
              <w:t>水とみどりの景観形成重点地区　玉川上水沿い周辺地区</w:t>
            </w:r>
          </w:p>
        </w:tc>
      </w:tr>
      <w:tr w:rsidR="00E24DC6"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92CDDC" w:themeFill="accent5" w:themeFillTint="99"/>
            <w:vAlign w:val="center"/>
          </w:tcPr>
          <w:p w:rsidR="00E24DC6" w:rsidRPr="0084709D" w:rsidRDefault="0090314F" w:rsidP="00C36375">
            <w:pPr>
              <w:wordWrap w:val="0"/>
              <w:spacing w:line="240" w:lineRule="exact"/>
              <w:jc w:val="right"/>
              <w:rPr>
                <w:rFonts w:asciiTheme="majorEastAsia" w:eastAsiaTheme="majorEastAsia" w:hAnsiTheme="majorEastAsia"/>
                <w:sz w:val="18"/>
                <w:szCs w:val="18"/>
              </w:rPr>
            </w:pPr>
            <w:r w:rsidRPr="0084709D">
              <w:rPr>
                <w:rFonts w:asciiTheme="majorEastAsia" w:eastAsiaTheme="majorEastAsia" w:hAnsiTheme="majorEastAsia" w:hint="eastAsia"/>
                <w:sz w:val="18"/>
                <w:szCs w:val="18"/>
              </w:rPr>
              <w:t>【凡例】＊：指針　◇：基準</w:t>
            </w:r>
          </w:p>
        </w:tc>
      </w:tr>
      <w:tr w:rsidR="0090314F"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90314F" w:rsidRPr="0090314F" w:rsidRDefault="0090314F" w:rsidP="00E24DC6">
            <w:pPr>
              <w:rPr>
                <w:rFonts w:asciiTheme="majorEastAsia" w:eastAsiaTheme="majorEastAsia" w:hAnsiTheme="majorEastAsia"/>
                <w:szCs w:val="21"/>
              </w:rPr>
            </w:pPr>
            <w:r w:rsidRPr="0090314F">
              <w:rPr>
                <w:rFonts w:asciiTheme="majorEastAsia" w:eastAsiaTheme="majorEastAsia" w:hAnsiTheme="majorEastAsia" w:hint="eastAsia"/>
                <w:szCs w:val="21"/>
              </w:rPr>
              <w:t>当該行為における景観形成に関する考え方</w:t>
            </w:r>
          </w:p>
        </w:tc>
      </w:tr>
      <w:tr w:rsidR="00E24DC6" w:rsidTr="007C3B9C">
        <w:trPr>
          <w:trHeight w:val="850"/>
        </w:trPr>
        <w:tc>
          <w:tcPr>
            <w:tcW w:w="10062" w:type="dxa"/>
            <w:tcBorders>
              <w:top w:val="single" w:sz="8" w:space="0" w:color="auto"/>
              <w:left w:val="single" w:sz="8" w:space="0" w:color="auto"/>
              <w:bottom w:val="single" w:sz="8" w:space="0" w:color="auto"/>
              <w:right w:val="single" w:sz="8" w:space="0" w:color="auto"/>
            </w:tcBorders>
          </w:tcPr>
          <w:p w:rsidR="00E24DC6" w:rsidRPr="00643039" w:rsidRDefault="00E24DC6" w:rsidP="00E24DC6">
            <w:pPr>
              <w:rPr>
                <w:rFonts w:asciiTheme="majorEastAsia" w:eastAsiaTheme="majorEastAsia" w:hAnsiTheme="majorEastAsia"/>
                <w:sz w:val="18"/>
                <w:szCs w:val="18"/>
              </w:rPr>
            </w:pPr>
            <w:r w:rsidRPr="00643039">
              <w:rPr>
                <w:rFonts w:asciiTheme="majorEastAsia" w:eastAsiaTheme="majorEastAsia" w:hAnsiTheme="majorEastAsia" w:hint="eastAsia"/>
                <w:sz w:val="18"/>
                <w:szCs w:val="18"/>
              </w:rPr>
              <w:t>記載欄</w:t>
            </w:r>
          </w:p>
        </w:tc>
      </w:tr>
      <w:tr w:rsidR="00E24DC6"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E24DC6" w:rsidRPr="0090314F" w:rsidRDefault="0090314F" w:rsidP="00F46256">
            <w:pPr>
              <w:rPr>
                <w:rFonts w:asciiTheme="majorEastAsia" w:eastAsiaTheme="majorEastAsia" w:hAnsiTheme="majorEastAsia"/>
                <w:szCs w:val="21"/>
              </w:rPr>
            </w:pPr>
            <w:r w:rsidRPr="0090314F">
              <w:rPr>
                <w:rFonts w:asciiTheme="majorEastAsia" w:eastAsiaTheme="majorEastAsia" w:hAnsiTheme="majorEastAsia" w:hint="eastAsia"/>
                <w:szCs w:val="21"/>
              </w:rPr>
              <w:t>５－１　建物の配置</w:t>
            </w:r>
          </w:p>
        </w:tc>
      </w:tr>
      <w:tr w:rsidR="0090314F"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90314F" w:rsidRPr="0090314F" w:rsidRDefault="0090314F" w:rsidP="00F46256">
            <w:pPr>
              <w:rPr>
                <w:rFonts w:asciiTheme="majorEastAsia" w:eastAsiaTheme="majorEastAsia" w:hAnsiTheme="majorEastAsia"/>
                <w:szCs w:val="21"/>
              </w:rPr>
            </w:pPr>
            <w:r w:rsidRPr="0090314F">
              <w:rPr>
                <w:rFonts w:asciiTheme="majorEastAsia" w:eastAsiaTheme="majorEastAsia" w:hAnsiTheme="majorEastAsia" w:hint="eastAsia"/>
                <w:szCs w:val="21"/>
              </w:rPr>
              <w:t>①公共空間との関係</w:t>
            </w:r>
          </w:p>
        </w:tc>
      </w:tr>
      <w:tr w:rsidR="00E24DC6" w:rsidRPr="0090314F"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E24DC6" w:rsidRPr="0084709D" w:rsidRDefault="00E24DC6" w:rsidP="00F46256">
            <w:pPr>
              <w:spacing w:line="300" w:lineRule="exact"/>
              <w:ind w:leftChars="100" w:left="210"/>
              <w:rPr>
                <w:rFonts w:asciiTheme="majorEastAsia" w:eastAsiaTheme="majorEastAsia" w:hAnsiTheme="majorEastAsia"/>
                <w:sz w:val="18"/>
                <w:szCs w:val="18"/>
              </w:rPr>
            </w:pPr>
            <w:r w:rsidRPr="0084709D">
              <w:rPr>
                <w:rFonts w:asciiTheme="majorEastAsia" w:eastAsiaTheme="majorEastAsia" w:hAnsiTheme="majorEastAsia" w:hint="eastAsia"/>
                <w:sz w:val="18"/>
                <w:szCs w:val="18"/>
              </w:rPr>
              <w:t>道路</w:t>
            </w:r>
            <w:r w:rsidR="0090314F" w:rsidRPr="0084709D">
              <w:rPr>
                <w:rFonts w:asciiTheme="majorEastAsia" w:eastAsiaTheme="majorEastAsia" w:hAnsiTheme="majorEastAsia" w:hint="eastAsia"/>
                <w:sz w:val="18"/>
                <w:szCs w:val="18"/>
              </w:rPr>
              <w:t>、公園、河川</w:t>
            </w:r>
            <w:r w:rsidRPr="0084709D">
              <w:rPr>
                <w:rFonts w:asciiTheme="majorEastAsia" w:eastAsiaTheme="majorEastAsia" w:hAnsiTheme="majorEastAsia" w:hint="eastAsia"/>
                <w:sz w:val="18"/>
                <w:szCs w:val="18"/>
              </w:rPr>
              <w:t>など</w:t>
            </w:r>
            <w:r w:rsidR="0090314F" w:rsidRPr="0084709D">
              <w:rPr>
                <w:rFonts w:asciiTheme="majorEastAsia" w:eastAsiaTheme="majorEastAsia" w:hAnsiTheme="majorEastAsia" w:hint="eastAsia"/>
                <w:sz w:val="18"/>
                <w:szCs w:val="18"/>
              </w:rPr>
              <w:t>の</w:t>
            </w:r>
            <w:r w:rsidRPr="0084709D">
              <w:rPr>
                <w:rFonts w:asciiTheme="majorEastAsia" w:eastAsiaTheme="majorEastAsia" w:hAnsiTheme="majorEastAsia" w:hint="eastAsia"/>
                <w:sz w:val="18"/>
                <w:szCs w:val="18"/>
              </w:rPr>
              <w:t>公共空間と連続したオープンスペースの確保など、公共空間との関係に配慮した配置とする。</w:t>
            </w:r>
            <w:r w:rsidR="0090314F" w:rsidRPr="0084709D">
              <w:rPr>
                <w:rFonts w:asciiTheme="majorEastAsia" w:eastAsiaTheme="majorEastAsia" w:hAnsiTheme="majorEastAsia" w:hint="eastAsia"/>
                <w:sz w:val="18"/>
                <w:szCs w:val="18"/>
              </w:rPr>
              <w:t>＊</w:t>
            </w:r>
          </w:p>
        </w:tc>
      </w:tr>
      <w:tr w:rsidR="0084709D" w:rsidRPr="0090314F"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84709D" w:rsidRPr="0084709D" w:rsidRDefault="005A1B21" w:rsidP="007C3B9C">
            <w:pPr>
              <w:spacing w:line="260" w:lineRule="exact"/>
              <w:ind w:leftChars="100" w:left="210"/>
              <w:rPr>
                <w:rFonts w:asciiTheme="majorEastAsia" w:eastAsiaTheme="majorEastAsia" w:hAnsiTheme="majorEastAsia"/>
                <w:sz w:val="18"/>
                <w:szCs w:val="18"/>
              </w:rPr>
            </w:pPr>
            <w:r>
              <w:rPr>
                <w:rFonts w:asciiTheme="majorEastAsia" w:eastAsiaTheme="majorEastAsia" w:hAnsiTheme="majorEastAsia" w:hint="eastAsia"/>
                <w:sz w:val="18"/>
                <w:szCs w:val="18"/>
              </w:rPr>
              <w:t>玉川上水沿いの自然環境に対して、通風、日照、開放性に配慮したオープンスペース等を確保し、玉川上水のみどりを周辺のまちから見通すことができるよう視界を確保した配置とする。</w:t>
            </w:r>
            <w:r w:rsidR="0084709D" w:rsidRPr="0084709D">
              <w:rPr>
                <w:rFonts w:asciiTheme="majorEastAsia" w:eastAsiaTheme="majorEastAsia" w:hAnsiTheme="majorEastAsia" w:hint="eastAsia"/>
                <w:sz w:val="18"/>
                <w:szCs w:val="18"/>
              </w:rPr>
              <w:t>◇</w:t>
            </w:r>
          </w:p>
        </w:tc>
      </w:tr>
      <w:tr w:rsidR="00E24DC6" w:rsidTr="007C3B9C">
        <w:trPr>
          <w:trHeight w:val="850"/>
        </w:trPr>
        <w:tc>
          <w:tcPr>
            <w:tcW w:w="10062" w:type="dxa"/>
            <w:tcBorders>
              <w:top w:val="single" w:sz="8" w:space="0" w:color="auto"/>
              <w:left w:val="single" w:sz="8" w:space="0" w:color="auto"/>
              <w:bottom w:val="single" w:sz="8" w:space="0" w:color="auto"/>
              <w:right w:val="single" w:sz="8" w:space="0" w:color="auto"/>
            </w:tcBorders>
          </w:tcPr>
          <w:p w:rsidR="00E24DC6" w:rsidRPr="0084709D" w:rsidRDefault="0084709D" w:rsidP="00E24DC6">
            <w:pPr>
              <w:rPr>
                <w:rFonts w:asciiTheme="majorEastAsia" w:eastAsiaTheme="majorEastAsia" w:hAnsiTheme="majorEastAsia"/>
                <w:sz w:val="18"/>
                <w:szCs w:val="18"/>
              </w:rPr>
            </w:pPr>
            <w:r w:rsidRPr="0084709D">
              <w:rPr>
                <w:rFonts w:asciiTheme="majorEastAsia" w:eastAsiaTheme="majorEastAsia" w:hAnsiTheme="majorEastAsia" w:hint="eastAsia"/>
                <w:sz w:val="18"/>
                <w:szCs w:val="18"/>
              </w:rPr>
              <w:t>上記指針・基準に対する措置状況記載欄</w:t>
            </w:r>
          </w:p>
        </w:tc>
      </w:tr>
      <w:tr w:rsidR="00E24DC6"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E24DC6" w:rsidRPr="0090314F" w:rsidRDefault="00E24DC6" w:rsidP="0084709D">
            <w:pPr>
              <w:rPr>
                <w:rFonts w:asciiTheme="majorEastAsia" w:eastAsiaTheme="majorEastAsia" w:hAnsiTheme="majorEastAsia"/>
                <w:szCs w:val="21"/>
              </w:rPr>
            </w:pPr>
            <w:r w:rsidRPr="0090314F">
              <w:rPr>
                <w:rFonts w:asciiTheme="majorEastAsia" w:eastAsiaTheme="majorEastAsia" w:hAnsiTheme="majorEastAsia" w:hint="eastAsia"/>
                <w:szCs w:val="21"/>
              </w:rPr>
              <w:t>②周辺</w:t>
            </w:r>
            <w:r w:rsidR="0084709D">
              <w:rPr>
                <w:rFonts w:asciiTheme="majorEastAsia" w:eastAsiaTheme="majorEastAsia" w:hAnsiTheme="majorEastAsia" w:hint="eastAsia"/>
                <w:szCs w:val="21"/>
              </w:rPr>
              <w:t>からの見え方</w:t>
            </w:r>
          </w:p>
        </w:tc>
      </w:tr>
      <w:tr w:rsidR="0084709D"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84709D" w:rsidRPr="0090314F" w:rsidRDefault="0084709D" w:rsidP="00F46256">
            <w:pPr>
              <w:spacing w:line="300" w:lineRule="exact"/>
              <w:ind w:firstLineChars="100" w:firstLine="180"/>
              <w:rPr>
                <w:rFonts w:asciiTheme="majorEastAsia" w:eastAsiaTheme="majorEastAsia" w:hAnsiTheme="majorEastAsia"/>
                <w:szCs w:val="21"/>
              </w:rPr>
            </w:pPr>
            <w:r>
              <w:rPr>
                <w:rFonts w:asciiTheme="majorEastAsia" w:eastAsiaTheme="majorEastAsia" w:hAnsiTheme="majorEastAsia" w:hint="eastAsia"/>
                <w:sz w:val="18"/>
                <w:szCs w:val="18"/>
              </w:rPr>
              <w:t>建築物の正面以外の部分や遠方からの見え方に配慮した配置とする。</w:t>
            </w:r>
            <w:r w:rsidRPr="0084709D">
              <w:rPr>
                <w:rFonts w:asciiTheme="majorEastAsia" w:eastAsiaTheme="majorEastAsia" w:hAnsiTheme="majorEastAsia" w:hint="eastAsia"/>
                <w:sz w:val="18"/>
                <w:szCs w:val="18"/>
              </w:rPr>
              <w:t>＊</w:t>
            </w:r>
            <w:r w:rsidR="005A1B21">
              <w:rPr>
                <w:rFonts w:asciiTheme="majorEastAsia" w:eastAsiaTheme="majorEastAsia" w:hAnsiTheme="majorEastAsia" w:hint="eastAsia"/>
                <w:sz w:val="18"/>
                <w:szCs w:val="18"/>
              </w:rPr>
              <w:t>◇</w:t>
            </w:r>
          </w:p>
        </w:tc>
      </w:tr>
      <w:tr w:rsidR="00E24DC6" w:rsidTr="007C3B9C">
        <w:trPr>
          <w:trHeight w:val="850"/>
        </w:trPr>
        <w:tc>
          <w:tcPr>
            <w:tcW w:w="10062" w:type="dxa"/>
            <w:tcBorders>
              <w:top w:val="single" w:sz="8" w:space="0" w:color="auto"/>
              <w:left w:val="single" w:sz="8" w:space="0" w:color="auto"/>
              <w:bottom w:val="single" w:sz="8" w:space="0" w:color="auto"/>
              <w:right w:val="single" w:sz="8" w:space="0" w:color="auto"/>
            </w:tcBorders>
          </w:tcPr>
          <w:p w:rsidR="00E24DC6" w:rsidRPr="0090314F" w:rsidRDefault="0084709D" w:rsidP="00E24DC6">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84709D"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84709D" w:rsidRPr="0090314F" w:rsidRDefault="005A1B21" w:rsidP="005A1B21">
            <w:pPr>
              <w:spacing w:line="300" w:lineRule="exact"/>
              <w:ind w:firstLineChars="100" w:firstLine="180"/>
              <w:rPr>
                <w:rFonts w:asciiTheme="majorEastAsia" w:eastAsiaTheme="majorEastAsia" w:hAnsiTheme="majorEastAsia"/>
                <w:szCs w:val="21"/>
              </w:rPr>
            </w:pPr>
            <w:r>
              <w:rPr>
                <w:rFonts w:asciiTheme="majorEastAsia" w:eastAsiaTheme="majorEastAsia" w:hAnsiTheme="majorEastAsia" w:hint="eastAsia"/>
                <w:sz w:val="18"/>
                <w:szCs w:val="18"/>
              </w:rPr>
              <w:t>壁面の位置の連続性や適切な隣棟間隔の確保など、周辺のまちなみに配慮した配置とする</w:t>
            </w:r>
            <w:r w:rsidR="0084709D">
              <w:rPr>
                <w:rFonts w:asciiTheme="majorEastAsia" w:eastAsiaTheme="majorEastAsia" w:hAnsiTheme="majorEastAsia" w:hint="eastAsia"/>
                <w:sz w:val="18"/>
                <w:szCs w:val="18"/>
              </w:rPr>
              <w:t>。◇</w:t>
            </w:r>
          </w:p>
        </w:tc>
      </w:tr>
      <w:tr w:rsidR="00E24DC6" w:rsidTr="007C3B9C">
        <w:trPr>
          <w:trHeight w:val="850"/>
        </w:trPr>
        <w:tc>
          <w:tcPr>
            <w:tcW w:w="10062" w:type="dxa"/>
            <w:tcBorders>
              <w:top w:val="single" w:sz="8" w:space="0" w:color="auto"/>
              <w:left w:val="single" w:sz="8" w:space="0" w:color="auto"/>
              <w:bottom w:val="single" w:sz="8" w:space="0" w:color="auto"/>
              <w:right w:val="single" w:sz="8" w:space="0" w:color="auto"/>
            </w:tcBorders>
          </w:tcPr>
          <w:p w:rsidR="00E24DC6" w:rsidRPr="0090314F" w:rsidRDefault="0084709D" w:rsidP="00E24DC6">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84709D" w:rsidTr="005A1B21">
        <w:trPr>
          <w:trHeight w:val="283"/>
        </w:trPr>
        <w:tc>
          <w:tcPr>
            <w:tcW w:w="10062" w:type="dxa"/>
            <w:tcBorders>
              <w:top w:val="single" w:sz="8" w:space="0" w:color="auto"/>
              <w:left w:val="single" w:sz="8" w:space="0" w:color="auto"/>
              <w:bottom w:val="single" w:sz="4" w:space="0" w:color="auto"/>
              <w:right w:val="single" w:sz="8" w:space="0" w:color="auto"/>
            </w:tcBorders>
            <w:shd w:val="clear" w:color="auto" w:fill="B6DDE8" w:themeFill="accent5" w:themeFillTint="66"/>
            <w:vAlign w:val="center"/>
          </w:tcPr>
          <w:p w:rsidR="0084709D" w:rsidRPr="0090314F" w:rsidRDefault="005A1B21" w:rsidP="005A1B21">
            <w:pPr>
              <w:spacing w:line="300" w:lineRule="exact"/>
              <w:ind w:firstLineChars="100" w:firstLine="180"/>
              <w:rPr>
                <w:rFonts w:asciiTheme="majorEastAsia" w:eastAsiaTheme="majorEastAsia" w:hAnsiTheme="majorEastAsia"/>
                <w:szCs w:val="21"/>
              </w:rPr>
            </w:pPr>
            <w:r>
              <w:rPr>
                <w:rFonts w:asciiTheme="majorEastAsia" w:eastAsiaTheme="majorEastAsia" w:hAnsiTheme="majorEastAsia" w:hint="eastAsia"/>
                <w:sz w:val="18"/>
                <w:szCs w:val="18"/>
              </w:rPr>
              <w:t>玉川上水にも建築物の顔を向けた配置とする。◇</w:t>
            </w:r>
          </w:p>
        </w:tc>
      </w:tr>
      <w:tr w:rsidR="005A1B21" w:rsidTr="007C3B9C">
        <w:trPr>
          <w:trHeight w:val="850"/>
        </w:trPr>
        <w:tc>
          <w:tcPr>
            <w:tcW w:w="10062" w:type="dxa"/>
            <w:tcBorders>
              <w:top w:val="single" w:sz="4" w:space="0" w:color="auto"/>
              <w:left w:val="single" w:sz="8" w:space="0" w:color="auto"/>
              <w:bottom w:val="single" w:sz="8" w:space="0" w:color="auto"/>
              <w:right w:val="single" w:sz="8" w:space="0" w:color="auto"/>
            </w:tcBorders>
            <w:shd w:val="clear" w:color="auto" w:fill="auto"/>
          </w:tcPr>
          <w:p w:rsidR="005A1B21" w:rsidRPr="0090314F" w:rsidRDefault="005A1B21" w:rsidP="00B40C28">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5A1B21"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5A1B21" w:rsidRPr="0090314F" w:rsidRDefault="005A1B21" w:rsidP="00F46256">
            <w:pPr>
              <w:spacing w:line="300" w:lineRule="exact"/>
              <w:ind w:firstLineChars="100" w:firstLine="180"/>
              <w:rPr>
                <w:rFonts w:asciiTheme="majorEastAsia" w:eastAsiaTheme="majorEastAsia" w:hAnsiTheme="majorEastAsia"/>
                <w:szCs w:val="21"/>
              </w:rPr>
            </w:pPr>
            <w:r>
              <w:rPr>
                <w:rFonts w:asciiTheme="majorEastAsia" w:eastAsiaTheme="majorEastAsia" w:hAnsiTheme="majorEastAsia" w:hint="eastAsia"/>
                <w:sz w:val="18"/>
                <w:szCs w:val="18"/>
              </w:rPr>
              <w:t>外壁は玉川上水に面する壁面を分節化するなど、長大な壁面を避け、圧迫感の軽減を図る。◇</w:t>
            </w:r>
          </w:p>
        </w:tc>
      </w:tr>
      <w:tr w:rsidR="005A1B21" w:rsidTr="007C3B9C">
        <w:trPr>
          <w:trHeight w:val="850"/>
        </w:trPr>
        <w:tc>
          <w:tcPr>
            <w:tcW w:w="10062" w:type="dxa"/>
            <w:tcBorders>
              <w:top w:val="single" w:sz="8" w:space="0" w:color="auto"/>
              <w:left w:val="single" w:sz="8" w:space="0" w:color="auto"/>
              <w:bottom w:val="single" w:sz="8" w:space="0" w:color="auto"/>
              <w:right w:val="single" w:sz="8" w:space="0" w:color="auto"/>
            </w:tcBorders>
          </w:tcPr>
          <w:p w:rsidR="005A1B21" w:rsidRPr="0090314F" w:rsidRDefault="005A1B21" w:rsidP="00E24DC6">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5A1B21"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5A1B21" w:rsidRPr="0090314F" w:rsidRDefault="005A1B21" w:rsidP="005A1B21">
            <w:pPr>
              <w:rPr>
                <w:rFonts w:asciiTheme="majorEastAsia" w:eastAsiaTheme="majorEastAsia" w:hAnsiTheme="majorEastAsia"/>
                <w:szCs w:val="21"/>
              </w:rPr>
            </w:pPr>
            <w:r>
              <w:rPr>
                <w:rFonts w:asciiTheme="majorEastAsia" w:eastAsiaTheme="majorEastAsia" w:hAnsiTheme="majorEastAsia" w:hint="eastAsia"/>
                <w:szCs w:val="21"/>
              </w:rPr>
              <w:t>③住宅地での配慮</w:t>
            </w:r>
          </w:p>
        </w:tc>
      </w:tr>
      <w:tr w:rsidR="005A1B21"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5A1B21" w:rsidRPr="0090314F" w:rsidRDefault="005A1B21" w:rsidP="00F46256">
            <w:pPr>
              <w:spacing w:line="300" w:lineRule="exact"/>
              <w:ind w:firstLineChars="100" w:firstLine="180"/>
              <w:rPr>
                <w:rFonts w:asciiTheme="majorEastAsia" w:eastAsiaTheme="majorEastAsia" w:hAnsiTheme="majorEastAsia"/>
                <w:szCs w:val="21"/>
              </w:rPr>
            </w:pPr>
            <w:r>
              <w:rPr>
                <w:rFonts w:asciiTheme="majorEastAsia" w:eastAsiaTheme="majorEastAsia" w:hAnsiTheme="majorEastAsia" w:hint="eastAsia"/>
                <w:sz w:val="18"/>
                <w:szCs w:val="18"/>
              </w:rPr>
              <w:t>周辺が住宅地の場合、隣地に圧迫感を与える</w:t>
            </w:r>
            <w:r w:rsidR="00F61ABE">
              <w:rPr>
                <w:rFonts w:asciiTheme="majorEastAsia" w:eastAsiaTheme="majorEastAsia" w:hAnsiTheme="majorEastAsia" w:hint="eastAsia"/>
                <w:sz w:val="18"/>
                <w:szCs w:val="18"/>
              </w:rPr>
              <w:t>ことのないような配置とする。</w:t>
            </w:r>
            <w:r w:rsidRPr="0084709D">
              <w:rPr>
                <w:rFonts w:asciiTheme="majorEastAsia" w:eastAsiaTheme="majorEastAsia" w:hAnsiTheme="majorEastAsia" w:hint="eastAsia"/>
                <w:sz w:val="18"/>
                <w:szCs w:val="18"/>
              </w:rPr>
              <w:t>＊</w:t>
            </w:r>
          </w:p>
        </w:tc>
      </w:tr>
      <w:tr w:rsidR="005A1B21"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5A1B21" w:rsidRPr="0090314F" w:rsidRDefault="005A1B21" w:rsidP="00F46256">
            <w:pPr>
              <w:spacing w:line="300" w:lineRule="exact"/>
              <w:rPr>
                <w:rFonts w:asciiTheme="majorEastAsia" w:eastAsiaTheme="majorEastAsia" w:hAnsiTheme="majorEastAsia"/>
                <w:szCs w:val="21"/>
              </w:rPr>
            </w:pPr>
            <w:r>
              <w:rPr>
                <w:rFonts w:asciiTheme="majorEastAsia" w:eastAsiaTheme="majorEastAsia" w:hAnsiTheme="majorEastAsia" w:hint="eastAsia"/>
                <w:szCs w:val="21"/>
              </w:rPr>
              <w:t xml:space="preserve">　</w:t>
            </w:r>
            <w:r w:rsidR="00F61ABE">
              <w:rPr>
                <w:rFonts w:asciiTheme="majorEastAsia" w:eastAsiaTheme="majorEastAsia" w:hAnsiTheme="majorEastAsia" w:hint="eastAsia"/>
                <w:sz w:val="18"/>
                <w:szCs w:val="18"/>
              </w:rPr>
              <w:t>周辺が住宅地の場合、隣地に圧迫感を与えることのないような配置を工夫する。◇</w:t>
            </w:r>
          </w:p>
        </w:tc>
      </w:tr>
      <w:tr w:rsidR="005A1B21" w:rsidTr="007C3B9C">
        <w:trPr>
          <w:trHeight w:val="850"/>
        </w:trPr>
        <w:tc>
          <w:tcPr>
            <w:tcW w:w="10062" w:type="dxa"/>
            <w:tcBorders>
              <w:top w:val="single" w:sz="8" w:space="0" w:color="auto"/>
              <w:left w:val="single" w:sz="8" w:space="0" w:color="auto"/>
              <w:bottom w:val="single" w:sz="8" w:space="0" w:color="auto"/>
              <w:right w:val="single" w:sz="8" w:space="0" w:color="auto"/>
            </w:tcBorders>
          </w:tcPr>
          <w:p w:rsidR="005A1B21" w:rsidRPr="0090314F" w:rsidRDefault="005A1B21" w:rsidP="00E24DC6">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5A1B21" w:rsidTr="001C156B">
        <w:trPr>
          <w:trHeight w:val="284"/>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5A1B21" w:rsidRPr="0090314F" w:rsidRDefault="00F61ABE" w:rsidP="00F61ABE">
            <w:pPr>
              <w:rPr>
                <w:rFonts w:asciiTheme="majorEastAsia" w:eastAsiaTheme="majorEastAsia" w:hAnsiTheme="majorEastAsia"/>
                <w:szCs w:val="21"/>
              </w:rPr>
            </w:pPr>
            <w:r>
              <w:rPr>
                <w:rFonts w:asciiTheme="majorEastAsia" w:eastAsiaTheme="majorEastAsia" w:hAnsiTheme="majorEastAsia" w:hint="eastAsia"/>
                <w:szCs w:val="21"/>
              </w:rPr>
              <w:t>④景観資源の活用</w:t>
            </w:r>
          </w:p>
        </w:tc>
      </w:tr>
      <w:tr w:rsidR="005A1B21" w:rsidTr="001C156B">
        <w:trPr>
          <w:trHeight w:val="210"/>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5A1B21" w:rsidRPr="0090314F" w:rsidRDefault="00F61ABE" w:rsidP="00F46256">
            <w:pPr>
              <w:spacing w:line="300" w:lineRule="exact"/>
              <w:ind w:firstLineChars="100" w:firstLine="180"/>
              <w:rPr>
                <w:rFonts w:asciiTheme="majorEastAsia" w:eastAsiaTheme="majorEastAsia" w:hAnsiTheme="majorEastAsia"/>
                <w:szCs w:val="21"/>
              </w:rPr>
            </w:pPr>
            <w:r>
              <w:rPr>
                <w:rFonts w:asciiTheme="majorEastAsia" w:eastAsiaTheme="majorEastAsia" w:hAnsiTheme="majorEastAsia" w:hint="eastAsia"/>
                <w:sz w:val="18"/>
                <w:szCs w:val="18"/>
              </w:rPr>
              <w:t>敷地内や周辺に地域の景観資源となるような樹木などがある</w:t>
            </w:r>
            <w:r w:rsidR="00C36375">
              <w:rPr>
                <w:rFonts w:asciiTheme="majorEastAsia" w:eastAsiaTheme="majorEastAsia" w:hAnsiTheme="majorEastAsia" w:hint="eastAsia"/>
                <w:sz w:val="18"/>
                <w:szCs w:val="18"/>
              </w:rPr>
              <w:t>場合には、これを活かした建物配置とする。</w:t>
            </w:r>
            <w:r w:rsidR="005A1B21" w:rsidRPr="0084709D">
              <w:rPr>
                <w:rFonts w:asciiTheme="majorEastAsia" w:eastAsiaTheme="majorEastAsia" w:hAnsiTheme="majorEastAsia" w:hint="eastAsia"/>
                <w:sz w:val="18"/>
                <w:szCs w:val="18"/>
              </w:rPr>
              <w:t>＊</w:t>
            </w:r>
          </w:p>
        </w:tc>
      </w:tr>
      <w:tr w:rsidR="005A1B21" w:rsidTr="001C156B">
        <w:trPr>
          <w:trHeight w:val="150"/>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5A1B21" w:rsidRDefault="000F0B41" w:rsidP="00F46256">
            <w:pPr>
              <w:spacing w:line="30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地域の景観資源となる樹木等がある場合は、これらを活かした</w:t>
            </w:r>
            <w:r w:rsidR="00C36375">
              <w:rPr>
                <w:rFonts w:asciiTheme="majorEastAsia" w:eastAsiaTheme="majorEastAsia" w:hAnsiTheme="majorEastAsia" w:hint="eastAsia"/>
                <w:sz w:val="18"/>
                <w:szCs w:val="18"/>
              </w:rPr>
              <w:t>配置とする。</w:t>
            </w:r>
            <w:r w:rsidR="005A1B21">
              <w:rPr>
                <w:rFonts w:asciiTheme="majorEastAsia" w:eastAsiaTheme="majorEastAsia" w:hAnsiTheme="majorEastAsia" w:hint="eastAsia"/>
                <w:sz w:val="18"/>
                <w:szCs w:val="18"/>
              </w:rPr>
              <w:t>◇</w:t>
            </w:r>
          </w:p>
        </w:tc>
      </w:tr>
      <w:tr w:rsidR="005A1B21" w:rsidTr="007C3B9C">
        <w:trPr>
          <w:trHeight w:val="850"/>
        </w:trPr>
        <w:tc>
          <w:tcPr>
            <w:tcW w:w="10062" w:type="dxa"/>
            <w:tcBorders>
              <w:top w:val="single" w:sz="8" w:space="0" w:color="auto"/>
              <w:left w:val="single" w:sz="8" w:space="0" w:color="auto"/>
              <w:bottom w:val="single" w:sz="8" w:space="0" w:color="auto"/>
              <w:right w:val="single" w:sz="8" w:space="0" w:color="auto"/>
            </w:tcBorders>
          </w:tcPr>
          <w:p w:rsidR="005A1B21" w:rsidRPr="0090314F" w:rsidRDefault="005A1B21" w:rsidP="00643039">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7C3B9C" w:rsidTr="007C3B9C">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7C3B9C" w:rsidRPr="008A04CB" w:rsidRDefault="007C3B9C" w:rsidP="007C3B9C">
            <w:pPr>
              <w:rPr>
                <w:rFonts w:asciiTheme="majorEastAsia" w:eastAsiaTheme="majorEastAsia" w:hAnsiTheme="majorEastAsia"/>
                <w:sz w:val="28"/>
                <w:szCs w:val="28"/>
              </w:rPr>
            </w:pPr>
            <w:r>
              <w:rPr>
                <w:rFonts w:asciiTheme="majorEastAsia" w:eastAsiaTheme="majorEastAsia" w:hAnsiTheme="majorEastAsia" w:hint="eastAsia"/>
                <w:szCs w:val="21"/>
              </w:rPr>
              <w:t>⑤歩行者空間の確保</w:t>
            </w:r>
          </w:p>
        </w:tc>
      </w:tr>
      <w:tr w:rsidR="007C3B9C" w:rsidTr="007C3B9C">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7C3B9C" w:rsidRPr="0090314F" w:rsidRDefault="007C3B9C" w:rsidP="007C3B9C">
            <w:pPr>
              <w:spacing w:line="300" w:lineRule="exact"/>
              <w:ind w:firstLineChars="100" w:firstLine="180"/>
              <w:rPr>
                <w:rFonts w:asciiTheme="majorEastAsia" w:eastAsiaTheme="majorEastAsia" w:hAnsiTheme="majorEastAsia"/>
                <w:szCs w:val="21"/>
              </w:rPr>
            </w:pPr>
            <w:r>
              <w:rPr>
                <w:rFonts w:asciiTheme="majorEastAsia" w:eastAsiaTheme="majorEastAsia" w:hAnsiTheme="majorEastAsia" w:hint="eastAsia"/>
                <w:sz w:val="18"/>
                <w:szCs w:val="18"/>
              </w:rPr>
              <w:t>人通りや交通量の多い通りに面する場合は、建築物の前面に歩行者空間を確保して、ゆとりある景観をつくる。</w:t>
            </w:r>
            <w:r w:rsidRPr="0084709D">
              <w:rPr>
                <w:rFonts w:asciiTheme="majorEastAsia" w:eastAsiaTheme="majorEastAsia" w:hAnsiTheme="majorEastAsia" w:hint="eastAsia"/>
                <w:sz w:val="18"/>
                <w:szCs w:val="18"/>
              </w:rPr>
              <w:t>＊</w:t>
            </w:r>
          </w:p>
        </w:tc>
      </w:tr>
      <w:tr w:rsidR="007C3B9C" w:rsidTr="007C3B9C">
        <w:trPr>
          <w:trHeight w:val="850"/>
        </w:trPr>
        <w:tc>
          <w:tcPr>
            <w:tcW w:w="10062" w:type="dxa"/>
            <w:tcBorders>
              <w:top w:val="single" w:sz="8" w:space="0" w:color="auto"/>
              <w:left w:val="single" w:sz="8" w:space="0" w:color="auto"/>
              <w:bottom w:val="single" w:sz="8" w:space="0" w:color="auto"/>
              <w:right w:val="single" w:sz="8" w:space="0" w:color="auto"/>
            </w:tcBorders>
          </w:tcPr>
          <w:p w:rsidR="007C3B9C" w:rsidRPr="008A04CB" w:rsidRDefault="007C3B9C" w:rsidP="007C3B9C">
            <w:pPr>
              <w:spacing w:line="300" w:lineRule="exact"/>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bl>
    <w:p w:rsidR="00F46256" w:rsidRPr="007C3B9C" w:rsidRDefault="00F46256" w:rsidP="007C3B9C">
      <w:pPr>
        <w:spacing w:line="40" w:lineRule="exact"/>
        <w:rPr>
          <w:sz w:val="16"/>
          <w:szCs w:val="16"/>
        </w:rPr>
      </w:pPr>
    </w:p>
    <w:tbl>
      <w:tblPr>
        <w:tblStyle w:val="a3"/>
        <w:tblW w:w="0" w:type="auto"/>
        <w:tblLook w:val="04A0" w:firstRow="1" w:lastRow="0" w:firstColumn="1" w:lastColumn="0" w:noHBand="0" w:noVBand="1"/>
      </w:tblPr>
      <w:tblGrid>
        <w:gridCol w:w="10062"/>
      </w:tblGrid>
      <w:tr w:rsidR="007C3B9C" w:rsidTr="007C3B9C">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7C3B9C" w:rsidRPr="008A04CB" w:rsidRDefault="007C3B9C" w:rsidP="00C36375">
            <w:pPr>
              <w:rPr>
                <w:rFonts w:asciiTheme="majorEastAsia" w:eastAsiaTheme="majorEastAsia" w:hAnsiTheme="majorEastAsia"/>
                <w:sz w:val="28"/>
                <w:szCs w:val="28"/>
              </w:rPr>
            </w:pPr>
            <w:r>
              <w:rPr>
                <w:rFonts w:asciiTheme="majorEastAsia" w:eastAsiaTheme="majorEastAsia" w:hAnsiTheme="majorEastAsia" w:hint="eastAsia"/>
              </w:rPr>
              <w:lastRenderedPageBreak/>
              <w:t>⑥商店街や幹線道路沿道での配慮</w:t>
            </w:r>
          </w:p>
        </w:tc>
      </w:tr>
      <w:tr w:rsidR="00C36375" w:rsidTr="00202EF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C36375" w:rsidRPr="008A04CB" w:rsidRDefault="00202EFB" w:rsidP="00F46256">
            <w:pPr>
              <w:spacing w:line="300" w:lineRule="exact"/>
              <w:ind w:firstLineChars="100" w:firstLine="180"/>
              <w:rPr>
                <w:rFonts w:asciiTheme="majorEastAsia" w:eastAsiaTheme="majorEastAsia" w:hAnsiTheme="majorEastAsia"/>
                <w:szCs w:val="21"/>
              </w:rPr>
            </w:pPr>
            <w:r>
              <w:rPr>
                <w:rFonts w:asciiTheme="majorEastAsia" w:eastAsiaTheme="majorEastAsia" w:hAnsiTheme="majorEastAsia" w:hint="eastAsia"/>
                <w:sz w:val="18"/>
                <w:szCs w:val="18"/>
              </w:rPr>
              <w:t>商店街や幹線道路沿道では、連続性に配慮し、壁面の位置を工夫する。</w:t>
            </w:r>
            <w:r w:rsidR="00C36375" w:rsidRPr="0084709D">
              <w:rPr>
                <w:rFonts w:asciiTheme="majorEastAsia" w:eastAsiaTheme="majorEastAsia" w:hAnsiTheme="majorEastAsia" w:hint="eastAsia"/>
                <w:sz w:val="18"/>
                <w:szCs w:val="18"/>
              </w:rPr>
              <w:t>＊</w:t>
            </w:r>
          </w:p>
        </w:tc>
      </w:tr>
      <w:tr w:rsidR="00C36375" w:rsidTr="00CF382A">
        <w:trPr>
          <w:trHeight w:val="907"/>
        </w:trPr>
        <w:tc>
          <w:tcPr>
            <w:tcW w:w="10062" w:type="dxa"/>
            <w:tcBorders>
              <w:top w:val="single" w:sz="8" w:space="0" w:color="auto"/>
              <w:left w:val="single" w:sz="8" w:space="0" w:color="auto"/>
              <w:bottom w:val="single" w:sz="8" w:space="0" w:color="auto"/>
              <w:right w:val="single" w:sz="8" w:space="0" w:color="auto"/>
            </w:tcBorders>
          </w:tcPr>
          <w:p w:rsidR="00C36375" w:rsidRPr="008A04CB" w:rsidRDefault="00C36375" w:rsidP="00E24DC6">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C36375"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C36375" w:rsidRPr="008A04CB" w:rsidRDefault="00C36375" w:rsidP="00202EFB">
            <w:pPr>
              <w:rPr>
                <w:rFonts w:asciiTheme="majorEastAsia" w:eastAsiaTheme="majorEastAsia" w:hAnsiTheme="majorEastAsia"/>
              </w:rPr>
            </w:pPr>
            <w:r w:rsidRPr="0090314F">
              <w:rPr>
                <w:rFonts w:asciiTheme="majorEastAsia" w:eastAsiaTheme="majorEastAsia" w:hAnsiTheme="majorEastAsia" w:hint="eastAsia"/>
                <w:szCs w:val="21"/>
              </w:rPr>
              <w:t>５－</w:t>
            </w:r>
            <w:r w:rsidR="00202EFB">
              <w:rPr>
                <w:rFonts w:asciiTheme="majorEastAsia" w:eastAsiaTheme="majorEastAsia" w:hAnsiTheme="majorEastAsia" w:hint="eastAsia"/>
                <w:szCs w:val="21"/>
              </w:rPr>
              <w:t>２</w:t>
            </w:r>
            <w:r w:rsidRPr="0090314F">
              <w:rPr>
                <w:rFonts w:asciiTheme="majorEastAsia" w:eastAsiaTheme="majorEastAsia" w:hAnsiTheme="majorEastAsia" w:hint="eastAsia"/>
                <w:szCs w:val="21"/>
              </w:rPr>
              <w:t xml:space="preserve">　</w:t>
            </w:r>
            <w:r w:rsidR="002A087A">
              <w:rPr>
                <w:rFonts w:asciiTheme="majorEastAsia" w:eastAsiaTheme="majorEastAsia" w:hAnsiTheme="majorEastAsia" w:hint="eastAsia"/>
                <w:szCs w:val="21"/>
              </w:rPr>
              <w:t>建物の規模</w:t>
            </w:r>
          </w:p>
        </w:tc>
      </w:tr>
      <w:tr w:rsidR="00C36375"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C36375" w:rsidRPr="008A04CB" w:rsidRDefault="00C36375" w:rsidP="00F16B9E">
            <w:pPr>
              <w:rPr>
                <w:rFonts w:asciiTheme="majorEastAsia" w:eastAsiaTheme="majorEastAsia" w:hAnsiTheme="majorEastAsia"/>
              </w:rPr>
            </w:pPr>
            <w:r>
              <w:rPr>
                <w:rFonts w:asciiTheme="majorEastAsia" w:eastAsiaTheme="majorEastAsia" w:hAnsiTheme="majorEastAsia" w:hint="eastAsia"/>
              </w:rPr>
              <w:t>①</w:t>
            </w:r>
            <w:r w:rsidR="002A087A">
              <w:rPr>
                <w:rFonts w:asciiTheme="majorEastAsia" w:eastAsiaTheme="majorEastAsia" w:hAnsiTheme="majorEastAsia" w:hint="eastAsia"/>
              </w:rPr>
              <w:t>周辺からの見え方</w:t>
            </w:r>
          </w:p>
        </w:tc>
      </w:tr>
      <w:tr w:rsidR="00C36375"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C36375" w:rsidRPr="008A04CB" w:rsidRDefault="002A087A" w:rsidP="00F46256">
            <w:pPr>
              <w:spacing w:line="300" w:lineRule="exact"/>
              <w:ind w:firstLineChars="100" w:firstLine="180"/>
              <w:rPr>
                <w:rFonts w:asciiTheme="majorEastAsia" w:eastAsiaTheme="majorEastAsia" w:hAnsiTheme="majorEastAsia"/>
              </w:rPr>
            </w:pPr>
            <w:r>
              <w:rPr>
                <w:rFonts w:asciiTheme="majorEastAsia" w:eastAsiaTheme="majorEastAsia" w:hAnsiTheme="majorEastAsia" w:hint="eastAsia"/>
                <w:sz w:val="18"/>
                <w:szCs w:val="18"/>
              </w:rPr>
              <w:t>建築物の正面以外の部分からの見え方に配慮する。</w:t>
            </w:r>
            <w:r w:rsidR="00C36375" w:rsidRPr="0084709D">
              <w:rPr>
                <w:rFonts w:asciiTheme="majorEastAsia" w:eastAsiaTheme="majorEastAsia" w:hAnsiTheme="majorEastAsia" w:hint="eastAsia"/>
                <w:sz w:val="18"/>
                <w:szCs w:val="18"/>
              </w:rPr>
              <w:t>＊</w:t>
            </w:r>
          </w:p>
        </w:tc>
      </w:tr>
      <w:tr w:rsidR="00C36375"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C36375" w:rsidRPr="008A04CB" w:rsidRDefault="002A087A" w:rsidP="00F46256">
            <w:pPr>
              <w:spacing w:line="300" w:lineRule="exact"/>
              <w:ind w:firstLineChars="100" w:firstLine="180"/>
              <w:rPr>
                <w:rFonts w:asciiTheme="majorEastAsia" w:eastAsiaTheme="majorEastAsia" w:hAnsiTheme="majorEastAsia"/>
              </w:rPr>
            </w:pPr>
            <w:r>
              <w:rPr>
                <w:rFonts w:asciiTheme="majorEastAsia" w:eastAsiaTheme="majorEastAsia" w:hAnsiTheme="majorEastAsia" w:hint="eastAsia"/>
                <w:sz w:val="18"/>
                <w:szCs w:val="18"/>
              </w:rPr>
              <w:t>建築物の正面以外の部分や遠方からの見え方に配慮した配置とする。</w:t>
            </w:r>
            <w:r w:rsidR="00C36375">
              <w:rPr>
                <w:rFonts w:asciiTheme="majorEastAsia" w:eastAsiaTheme="majorEastAsia" w:hAnsiTheme="majorEastAsia" w:hint="eastAsia"/>
                <w:sz w:val="18"/>
                <w:szCs w:val="18"/>
              </w:rPr>
              <w:t>◇</w:t>
            </w:r>
          </w:p>
        </w:tc>
      </w:tr>
      <w:tr w:rsidR="00C36375" w:rsidTr="00CF382A">
        <w:trPr>
          <w:trHeight w:val="907"/>
        </w:trPr>
        <w:tc>
          <w:tcPr>
            <w:tcW w:w="10062" w:type="dxa"/>
            <w:tcBorders>
              <w:top w:val="single" w:sz="8" w:space="0" w:color="auto"/>
              <w:left w:val="single" w:sz="8" w:space="0" w:color="auto"/>
              <w:bottom w:val="single" w:sz="8" w:space="0" w:color="auto"/>
              <w:right w:val="single" w:sz="8" w:space="0" w:color="auto"/>
            </w:tcBorders>
          </w:tcPr>
          <w:p w:rsidR="00C36375" w:rsidRPr="008A04CB" w:rsidRDefault="00C36375" w:rsidP="00B932DB">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C36375" w:rsidTr="001C156B">
        <w:trPr>
          <w:trHeight w:val="284"/>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C36375" w:rsidRPr="008A04CB" w:rsidRDefault="002A087A" w:rsidP="002A087A">
            <w:pPr>
              <w:spacing w:line="300" w:lineRule="exact"/>
              <w:ind w:firstLineChars="100" w:firstLine="180"/>
              <w:rPr>
                <w:rFonts w:asciiTheme="majorEastAsia" w:eastAsiaTheme="majorEastAsia" w:hAnsiTheme="majorEastAsia"/>
              </w:rPr>
            </w:pPr>
            <w:r>
              <w:rPr>
                <w:rFonts w:asciiTheme="majorEastAsia" w:eastAsiaTheme="majorEastAsia" w:hAnsiTheme="majorEastAsia" w:hint="eastAsia"/>
                <w:sz w:val="18"/>
                <w:szCs w:val="18"/>
              </w:rPr>
              <w:t>玉川上水沿いの散策路や周辺の主要な眺望点（道路・河川・公園など）からの見え方に配慮した規模とする。◇</w:t>
            </w:r>
          </w:p>
        </w:tc>
      </w:tr>
      <w:tr w:rsidR="00C36375" w:rsidTr="00CF382A">
        <w:trPr>
          <w:trHeight w:val="907"/>
        </w:trPr>
        <w:tc>
          <w:tcPr>
            <w:tcW w:w="10062" w:type="dxa"/>
            <w:tcBorders>
              <w:top w:val="single" w:sz="8" w:space="0" w:color="auto"/>
              <w:left w:val="single" w:sz="8" w:space="0" w:color="auto"/>
              <w:bottom w:val="single" w:sz="8" w:space="0" w:color="auto"/>
              <w:right w:val="single" w:sz="8" w:space="0" w:color="auto"/>
            </w:tcBorders>
          </w:tcPr>
          <w:p w:rsidR="00C36375" w:rsidRPr="008A04CB" w:rsidRDefault="00C36375" w:rsidP="00E24DC6">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C36375"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C36375" w:rsidRPr="008A04CB" w:rsidRDefault="00C36375" w:rsidP="00F16B9E">
            <w:pPr>
              <w:rPr>
                <w:rFonts w:asciiTheme="majorEastAsia" w:eastAsiaTheme="majorEastAsia" w:hAnsiTheme="majorEastAsia"/>
              </w:rPr>
            </w:pPr>
            <w:r>
              <w:rPr>
                <w:rFonts w:asciiTheme="majorEastAsia" w:eastAsiaTheme="majorEastAsia" w:hAnsiTheme="majorEastAsia" w:hint="eastAsia"/>
              </w:rPr>
              <w:t>②</w:t>
            </w:r>
            <w:r w:rsidR="002A087A">
              <w:rPr>
                <w:rFonts w:asciiTheme="majorEastAsia" w:eastAsiaTheme="majorEastAsia" w:hAnsiTheme="majorEastAsia" w:hint="eastAsia"/>
              </w:rPr>
              <w:t>高さの考え方</w:t>
            </w:r>
          </w:p>
        </w:tc>
      </w:tr>
      <w:tr w:rsidR="00C36375"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C36375" w:rsidRPr="008A04CB" w:rsidRDefault="00C36375" w:rsidP="00B932DB">
            <w:pPr>
              <w:spacing w:line="300" w:lineRule="exact"/>
              <w:rPr>
                <w:rFonts w:asciiTheme="majorEastAsia" w:eastAsiaTheme="majorEastAsia" w:hAnsiTheme="majorEastAsia"/>
              </w:rPr>
            </w:pPr>
            <w:r>
              <w:rPr>
                <w:rFonts w:asciiTheme="majorEastAsia" w:eastAsiaTheme="majorEastAsia" w:hAnsiTheme="majorEastAsia" w:hint="eastAsia"/>
                <w:sz w:val="18"/>
                <w:szCs w:val="18"/>
              </w:rPr>
              <w:t xml:space="preserve">　</w:t>
            </w:r>
            <w:r w:rsidR="002A087A">
              <w:rPr>
                <w:rFonts w:asciiTheme="majorEastAsia" w:eastAsiaTheme="majorEastAsia" w:hAnsiTheme="majorEastAsia" w:hint="eastAsia"/>
                <w:sz w:val="18"/>
                <w:szCs w:val="18"/>
              </w:rPr>
              <w:t>近隣の建物の高さに配慮する。</w:t>
            </w:r>
            <w:r w:rsidRPr="0084709D">
              <w:rPr>
                <w:rFonts w:asciiTheme="majorEastAsia" w:eastAsiaTheme="majorEastAsia" w:hAnsiTheme="majorEastAsia" w:hint="eastAsia"/>
                <w:sz w:val="18"/>
                <w:szCs w:val="18"/>
              </w:rPr>
              <w:t>＊</w:t>
            </w:r>
          </w:p>
        </w:tc>
      </w:tr>
      <w:tr w:rsidR="00C36375"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C36375" w:rsidRPr="008A04CB" w:rsidRDefault="00C36375" w:rsidP="00B40C28">
            <w:pPr>
              <w:spacing w:line="240" w:lineRule="exact"/>
              <w:ind w:left="180" w:hangingChars="100" w:hanging="180"/>
              <w:rPr>
                <w:rFonts w:asciiTheme="majorEastAsia" w:eastAsiaTheme="majorEastAsia" w:hAnsiTheme="majorEastAsia"/>
              </w:rPr>
            </w:pPr>
            <w:r>
              <w:rPr>
                <w:rFonts w:asciiTheme="majorEastAsia" w:eastAsiaTheme="majorEastAsia" w:hAnsiTheme="majorEastAsia" w:hint="eastAsia"/>
                <w:sz w:val="18"/>
                <w:szCs w:val="18"/>
              </w:rPr>
              <w:t xml:space="preserve">　</w:t>
            </w:r>
            <w:r w:rsidR="000F0B41">
              <w:rPr>
                <w:rFonts w:asciiTheme="majorEastAsia" w:eastAsiaTheme="majorEastAsia" w:hAnsiTheme="majorEastAsia" w:hint="eastAsia"/>
                <w:sz w:val="18"/>
                <w:szCs w:val="18"/>
              </w:rPr>
              <w:t>高さは、周辺の建築物群</w:t>
            </w:r>
            <w:r w:rsidR="002A087A">
              <w:rPr>
                <w:rFonts w:asciiTheme="majorEastAsia" w:eastAsiaTheme="majorEastAsia" w:hAnsiTheme="majorEastAsia" w:hint="eastAsia"/>
                <w:sz w:val="18"/>
                <w:szCs w:val="18"/>
              </w:rPr>
              <w:t>のスカイラインとの調和を図り、著しく突出した高さの建築物は避ける。特に、玉川上水や上水に面する歩道や道路の樹木と隣接する敷地では、玉川上水面する建築物の高さが、玉川上水や上水沿いの樹木の最高高さを超えないよう工夫する。</w:t>
            </w:r>
            <w:r>
              <w:rPr>
                <w:rFonts w:asciiTheme="majorEastAsia" w:eastAsiaTheme="majorEastAsia" w:hAnsiTheme="majorEastAsia" w:hint="eastAsia"/>
                <w:sz w:val="18"/>
                <w:szCs w:val="18"/>
              </w:rPr>
              <w:t>◇</w:t>
            </w:r>
          </w:p>
        </w:tc>
      </w:tr>
      <w:tr w:rsidR="00C36375" w:rsidTr="00CF382A">
        <w:trPr>
          <w:trHeight w:val="907"/>
        </w:trPr>
        <w:tc>
          <w:tcPr>
            <w:tcW w:w="10062" w:type="dxa"/>
            <w:tcBorders>
              <w:top w:val="single" w:sz="8" w:space="0" w:color="auto"/>
              <w:left w:val="single" w:sz="8" w:space="0" w:color="auto"/>
              <w:bottom w:val="single" w:sz="8" w:space="0" w:color="auto"/>
              <w:right w:val="single" w:sz="8" w:space="0" w:color="auto"/>
            </w:tcBorders>
          </w:tcPr>
          <w:p w:rsidR="00C36375" w:rsidRPr="008A04CB" w:rsidRDefault="00C36375" w:rsidP="00E24DC6">
            <w:pPr>
              <w:rPr>
                <w:rFonts w:asciiTheme="majorEastAsia" w:eastAsiaTheme="majorEastAsia" w:hAnsiTheme="majorEastAsia"/>
              </w:rPr>
            </w:pPr>
            <w:r w:rsidRPr="0084709D">
              <w:rPr>
                <w:rFonts w:asciiTheme="majorEastAsia" w:eastAsiaTheme="majorEastAsia" w:hAnsiTheme="majorEastAsia" w:hint="eastAsia"/>
                <w:sz w:val="18"/>
                <w:szCs w:val="18"/>
              </w:rPr>
              <w:t>上記指針・基準に対する措置状況記載欄</w:t>
            </w:r>
          </w:p>
        </w:tc>
      </w:tr>
      <w:tr w:rsidR="002A087A" w:rsidTr="002A087A">
        <w:trPr>
          <w:trHeight w:val="335"/>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2A087A" w:rsidRPr="008A04CB" w:rsidRDefault="002A087A" w:rsidP="002A087A">
            <w:pPr>
              <w:rPr>
                <w:rFonts w:asciiTheme="majorEastAsia" w:eastAsiaTheme="majorEastAsia" w:hAnsiTheme="majorEastAsia"/>
              </w:rPr>
            </w:pPr>
            <w:r w:rsidRPr="0090314F">
              <w:rPr>
                <w:rFonts w:asciiTheme="majorEastAsia" w:eastAsiaTheme="majorEastAsia" w:hAnsiTheme="majorEastAsia" w:hint="eastAsia"/>
                <w:szCs w:val="21"/>
              </w:rPr>
              <w:t>５－</w:t>
            </w:r>
            <w:r>
              <w:rPr>
                <w:rFonts w:asciiTheme="majorEastAsia" w:eastAsiaTheme="majorEastAsia" w:hAnsiTheme="majorEastAsia" w:hint="eastAsia"/>
                <w:szCs w:val="21"/>
              </w:rPr>
              <w:t>３</w:t>
            </w:r>
            <w:r w:rsidRPr="0090314F">
              <w:rPr>
                <w:rFonts w:asciiTheme="majorEastAsia" w:eastAsiaTheme="majorEastAsia" w:hAnsiTheme="majorEastAsia" w:hint="eastAsia"/>
                <w:szCs w:val="21"/>
              </w:rPr>
              <w:t xml:space="preserve">　</w:t>
            </w:r>
            <w:r>
              <w:rPr>
                <w:rFonts w:asciiTheme="majorEastAsia" w:eastAsiaTheme="majorEastAsia" w:hAnsiTheme="majorEastAsia" w:hint="eastAsia"/>
                <w:szCs w:val="21"/>
              </w:rPr>
              <w:t>形態・意匠・色彩</w:t>
            </w:r>
          </w:p>
        </w:tc>
      </w:tr>
      <w:tr w:rsidR="002A087A" w:rsidTr="002A087A">
        <w:trPr>
          <w:trHeight w:val="306"/>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2A087A" w:rsidRPr="008A04CB" w:rsidRDefault="002A087A" w:rsidP="00B40C28">
            <w:pPr>
              <w:rPr>
                <w:rFonts w:asciiTheme="majorEastAsia" w:eastAsiaTheme="majorEastAsia" w:hAnsiTheme="majorEastAsia"/>
              </w:rPr>
            </w:pPr>
            <w:r>
              <w:rPr>
                <w:rFonts w:asciiTheme="majorEastAsia" w:eastAsiaTheme="majorEastAsia" w:hAnsiTheme="majorEastAsia" w:hint="eastAsia"/>
              </w:rPr>
              <w:t>①外壁</w:t>
            </w:r>
          </w:p>
        </w:tc>
      </w:tr>
      <w:tr w:rsidR="00C36375"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C36375" w:rsidRPr="008A04CB" w:rsidRDefault="00C36375" w:rsidP="002A087A">
            <w:pPr>
              <w:spacing w:line="300" w:lineRule="exact"/>
              <w:rPr>
                <w:rFonts w:asciiTheme="majorEastAsia" w:eastAsiaTheme="majorEastAsia" w:hAnsiTheme="majorEastAsia"/>
              </w:rPr>
            </w:pPr>
            <w:r>
              <w:rPr>
                <w:rFonts w:asciiTheme="majorEastAsia" w:eastAsiaTheme="majorEastAsia" w:hAnsiTheme="majorEastAsia" w:hint="eastAsia"/>
                <w:sz w:val="18"/>
                <w:szCs w:val="18"/>
              </w:rPr>
              <w:t xml:space="preserve">　</w:t>
            </w:r>
            <w:r w:rsidR="002A087A">
              <w:rPr>
                <w:rFonts w:asciiTheme="majorEastAsia" w:eastAsiaTheme="majorEastAsia" w:hAnsiTheme="majorEastAsia" w:hint="eastAsia"/>
                <w:sz w:val="18"/>
                <w:szCs w:val="18"/>
              </w:rPr>
              <w:t>（ア）街並みの連続性に配慮しつつ、一枚の長大な面となって周囲に圧迫感を与えないように外壁の形態を工夫をする</w:t>
            </w:r>
            <w:r w:rsidRPr="0084709D">
              <w:rPr>
                <w:rFonts w:asciiTheme="majorEastAsia" w:eastAsiaTheme="majorEastAsia" w:hAnsiTheme="majorEastAsia" w:hint="eastAsia"/>
                <w:sz w:val="18"/>
                <w:szCs w:val="18"/>
              </w:rPr>
              <w:t>＊</w:t>
            </w:r>
          </w:p>
        </w:tc>
      </w:tr>
      <w:tr w:rsidR="00C36375" w:rsidTr="00CF382A">
        <w:trPr>
          <w:trHeight w:val="907"/>
        </w:trPr>
        <w:tc>
          <w:tcPr>
            <w:tcW w:w="10062" w:type="dxa"/>
            <w:tcBorders>
              <w:top w:val="single" w:sz="8" w:space="0" w:color="auto"/>
              <w:left w:val="single" w:sz="8" w:space="0" w:color="auto"/>
              <w:bottom w:val="single" w:sz="8" w:space="0" w:color="auto"/>
              <w:right w:val="single" w:sz="8" w:space="0" w:color="auto"/>
            </w:tcBorders>
          </w:tcPr>
          <w:p w:rsidR="00C36375" w:rsidRPr="008A04CB" w:rsidRDefault="00C36375" w:rsidP="00E24DC6">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C36375"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C36375" w:rsidRPr="008A04CB" w:rsidRDefault="00C36375" w:rsidP="00B40C28">
            <w:pPr>
              <w:spacing w:line="300" w:lineRule="exact"/>
              <w:rPr>
                <w:rFonts w:asciiTheme="majorEastAsia" w:eastAsiaTheme="majorEastAsia" w:hAnsiTheme="majorEastAsia"/>
              </w:rPr>
            </w:pPr>
            <w:r>
              <w:rPr>
                <w:rFonts w:asciiTheme="majorEastAsia" w:eastAsiaTheme="majorEastAsia" w:hAnsiTheme="majorEastAsia" w:hint="eastAsia"/>
                <w:sz w:val="18"/>
                <w:szCs w:val="18"/>
              </w:rPr>
              <w:t xml:space="preserve">　</w:t>
            </w:r>
            <w:r w:rsidR="00B40C28">
              <w:rPr>
                <w:rFonts w:asciiTheme="majorEastAsia" w:eastAsiaTheme="majorEastAsia" w:hAnsiTheme="majorEastAsia" w:hint="eastAsia"/>
                <w:sz w:val="18"/>
                <w:szCs w:val="18"/>
              </w:rPr>
              <w:t>（イ）圧迫感を軽減するため、視線の抜ける工夫を検討する。</w:t>
            </w:r>
            <w:r w:rsidR="00B40C28" w:rsidRPr="0084709D">
              <w:rPr>
                <w:rFonts w:asciiTheme="majorEastAsia" w:eastAsiaTheme="majorEastAsia" w:hAnsiTheme="majorEastAsia" w:hint="eastAsia"/>
                <w:sz w:val="18"/>
                <w:szCs w:val="18"/>
              </w:rPr>
              <w:t>＊</w:t>
            </w:r>
          </w:p>
        </w:tc>
      </w:tr>
      <w:tr w:rsidR="00C36375" w:rsidTr="00CF382A">
        <w:trPr>
          <w:trHeight w:val="907"/>
        </w:trPr>
        <w:tc>
          <w:tcPr>
            <w:tcW w:w="10062" w:type="dxa"/>
            <w:tcBorders>
              <w:top w:val="single" w:sz="8" w:space="0" w:color="auto"/>
              <w:left w:val="single" w:sz="8" w:space="0" w:color="auto"/>
              <w:bottom w:val="single" w:sz="8" w:space="0" w:color="auto"/>
              <w:right w:val="single" w:sz="8" w:space="0" w:color="auto"/>
            </w:tcBorders>
          </w:tcPr>
          <w:p w:rsidR="00C36375" w:rsidRPr="008A04CB" w:rsidRDefault="00C36375" w:rsidP="00E24DC6">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B40C28" w:rsidTr="00B40C28">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B40C28" w:rsidRPr="008A04CB" w:rsidRDefault="00B40C28" w:rsidP="00B40C28">
            <w:pPr>
              <w:spacing w:line="300" w:lineRule="exact"/>
              <w:rPr>
                <w:rFonts w:asciiTheme="majorEastAsia" w:eastAsiaTheme="majorEastAsia" w:hAnsiTheme="majorEastAsia"/>
              </w:rPr>
            </w:pPr>
            <w:r>
              <w:rPr>
                <w:rFonts w:asciiTheme="majorEastAsia" w:eastAsiaTheme="majorEastAsia" w:hAnsiTheme="majorEastAsia" w:hint="eastAsia"/>
                <w:sz w:val="18"/>
                <w:szCs w:val="18"/>
              </w:rPr>
              <w:t xml:space="preserve">　形態・意匠は、建築物自体のバランスだけでなく、玉川上水の自然環境や周辺建築物と調和を図る。◇</w:t>
            </w:r>
          </w:p>
        </w:tc>
      </w:tr>
      <w:tr w:rsidR="00B40C28" w:rsidTr="00CF382A">
        <w:trPr>
          <w:trHeight w:val="907"/>
        </w:trPr>
        <w:tc>
          <w:tcPr>
            <w:tcW w:w="10062" w:type="dxa"/>
            <w:tcBorders>
              <w:top w:val="single" w:sz="8" w:space="0" w:color="auto"/>
              <w:left w:val="single" w:sz="8" w:space="0" w:color="auto"/>
              <w:bottom w:val="single" w:sz="8" w:space="0" w:color="auto"/>
              <w:right w:val="single" w:sz="8" w:space="0" w:color="auto"/>
            </w:tcBorders>
          </w:tcPr>
          <w:p w:rsidR="00B40C28" w:rsidRPr="008A04CB" w:rsidRDefault="00B40C28" w:rsidP="00B40C28">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B40C28" w:rsidTr="00F63721">
        <w:trPr>
          <w:trHeight w:val="390"/>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B40C28" w:rsidRPr="008A04CB" w:rsidRDefault="00B40C28" w:rsidP="00B40C28">
            <w:pPr>
              <w:rPr>
                <w:rFonts w:asciiTheme="majorEastAsia" w:eastAsiaTheme="majorEastAsia" w:hAnsiTheme="majorEastAsia"/>
                <w:szCs w:val="21"/>
              </w:rPr>
            </w:pPr>
            <w:r>
              <w:rPr>
                <w:rFonts w:asciiTheme="majorEastAsia" w:eastAsiaTheme="majorEastAsia" w:hAnsiTheme="majorEastAsia" w:hint="eastAsia"/>
                <w:szCs w:val="21"/>
              </w:rPr>
              <w:t>②屋根形状</w:t>
            </w:r>
          </w:p>
        </w:tc>
      </w:tr>
      <w:tr w:rsidR="00B40C28" w:rsidTr="00B40C28">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B40C28" w:rsidRDefault="00B40C28" w:rsidP="00B40C28">
            <w:pPr>
              <w:spacing w:line="300" w:lineRule="exact"/>
              <w:ind w:left="180" w:hangingChars="100" w:hanging="180"/>
              <w:rPr>
                <w:rFonts w:asciiTheme="majorEastAsia" w:eastAsiaTheme="majorEastAsia" w:hAnsiTheme="majorEastAsia"/>
                <w:szCs w:val="21"/>
              </w:rPr>
            </w:pPr>
            <w:r>
              <w:rPr>
                <w:rFonts w:asciiTheme="majorEastAsia" w:eastAsiaTheme="majorEastAsia" w:hAnsiTheme="majorEastAsia" w:hint="eastAsia"/>
                <w:sz w:val="18"/>
                <w:szCs w:val="18"/>
              </w:rPr>
              <w:t xml:space="preserve">　屋根形状は、単体の建築物として魅力あるデザインにするとともに、周辺のまちなみとの調和に配慮する。</w:t>
            </w:r>
            <w:r w:rsidRPr="0084709D">
              <w:rPr>
                <w:rFonts w:asciiTheme="majorEastAsia" w:eastAsiaTheme="majorEastAsia" w:hAnsiTheme="majorEastAsia" w:hint="eastAsia"/>
                <w:sz w:val="18"/>
                <w:szCs w:val="18"/>
              </w:rPr>
              <w:t>＊</w:t>
            </w:r>
          </w:p>
        </w:tc>
      </w:tr>
      <w:tr w:rsidR="00B40C28" w:rsidTr="00CF382A">
        <w:trPr>
          <w:trHeight w:val="907"/>
        </w:trPr>
        <w:tc>
          <w:tcPr>
            <w:tcW w:w="10062" w:type="dxa"/>
            <w:tcBorders>
              <w:top w:val="single" w:sz="8" w:space="0" w:color="auto"/>
              <w:left w:val="single" w:sz="8" w:space="0" w:color="auto"/>
              <w:bottom w:val="single" w:sz="8" w:space="0" w:color="auto"/>
              <w:right w:val="single" w:sz="8" w:space="0" w:color="auto"/>
            </w:tcBorders>
          </w:tcPr>
          <w:p w:rsidR="00B40C28" w:rsidRPr="008A04CB" w:rsidRDefault="00B40C28" w:rsidP="00E24DC6">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7C3B9C" w:rsidTr="007C3B9C">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7C3B9C" w:rsidRPr="008A04CB" w:rsidRDefault="007C3B9C" w:rsidP="00EC1543">
            <w:pPr>
              <w:rPr>
                <w:rFonts w:asciiTheme="majorEastAsia" w:eastAsiaTheme="majorEastAsia" w:hAnsiTheme="majorEastAsia"/>
              </w:rPr>
            </w:pPr>
            <w:r>
              <w:rPr>
                <w:rFonts w:asciiTheme="majorEastAsia" w:eastAsiaTheme="majorEastAsia" w:hAnsiTheme="majorEastAsia" w:hint="eastAsia"/>
              </w:rPr>
              <w:t>③バルコニー</w:t>
            </w:r>
          </w:p>
        </w:tc>
      </w:tr>
      <w:tr w:rsidR="007C3B9C" w:rsidTr="007C3B9C">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7C3B9C" w:rsidRPr="008A04CB" w:rsidRDefault="007C3B9C" w:rsidP="00EC1543">
            <w:pPr>
              <w:spacing w:line="300" w:lineRule="exact"/>
              <w:ind w:firstLineChars="100" w:firstLine="180"/>
              <w:rPr>
                <w:rFonts w:asciiTheme="majorEastAsia" w:eastAsiaTheme="majorEastAsia" w:hAnsiTheme="majorEastAsia"/>
              </w:rPr>
            </w:pPr>
            <w:r>
              <w:rPr>
                <w:rFonts w:asciiTheme="majorEastAsia" w:eastAsiaTheme="majorEastAsia" w:hAnsiTheme="majorEastAsia" w:hint="eastAsia"/>
                <w:sz w:val="18"/>
                <w:szCs w:val="18"/>
              </w:rPr>
              <w:t>バルコニーは外壁面の魅力あるファサードをつくるため、デザインに配慮する。</w:t>
            </w:r>
            <w:r w:rsidRPr="0084709D">
              <w:rPr>
                <w:rFonts w:asciiTheme="majorEastAsia" w:eastAsiaTheme="majorEastAsia" w:hAnsiTheme="majorEastAsia" w:hint="eastAsia"/>
                <w:sz w:val="18"/>
                <w:szCs w:val="18"/>
              </w:rPr>
              <w:t>＊</w:t>
            </w:r>
          </w:p>
        </w:tc>
      </w:tr>
      <w:tr w:rsidR="007C3B9C" w:rsidTr="00CF382A">
        <w:trPr>
          <w:trHeight w:val="907"/>
        </w:trPr>
        <w:tc>
          <w:tcPr>
            <w:tcW w:w="10062" w:type="dxa"/>
            <w:tcBorders>
              <w:top w:val="single" w:sz="8" w:space="0" w:color="auto"/>
              <w:left w:val="single" w:sz="8" w:space="0" w:color="auto"/>
              <w:bottom w:val="single" w:sz="8" w:space="0" w:color="auto"/>
              <w:right w:val="single" w:sz="8" w:space="0" w:color="auto"/>
            </w:tcBorders>
          </w:tcPr>
          <w:p w:rsidR="007C3B9C" w:rsidRPr="008A04CB" w:rsidRDefault="007C3B9C" w:rsidP="00EC1543">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bl>
    <w:p w:rsidR="00E24DC6" w:rsidRPr="00B40C28" w:rsidRDefault="00E24DC6" w:rsidP="00B40C28">
      <w:pPr>
        <w:spacing w:line="20" w:lineRule="atLeast"/>
        <w:rPr>
          <w:sz w:val="2"/>
          <w:szCs w:val="2"/>
        </w:rPr>
      </w:pPr>
    </w:p>
    <w:tbl>
      <w:tblPr>
        <w:tblStyle w:val="a3"/>
        <w:tblW w:w="0" w:type="auto"/>
        <w:tblLook w:val="04A0" w:firstRow="1" w:lastRow="0" w:firstColumn="1" w:lastColumn="0" w:noHBand="0" w:noVBand="1"/>
      </w:tblPr>
      <w:tblGrid>
        <w:gridCol w:w="10062"/>
      </w:tblGrid>
      <w:tr w:rsidR="007C3B9C" w:rsidTr="007C3B9C">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7C3B9C" w:rsidRPr="008A04CB" w:rsidRDefault="007C3B9C" w:rsidP="00B40C28">
            <w:pPr>
              <w:rPr>
                <w:rFonts w:asciiTheme="majorEastAsia" w:eastAsiaTheme="majorEastAsia" w:hAnsiTheme="majorEastAsia"/>
              </w:rPr>
            </w:pPr>
            <w:r>
              <w:rPr>
                <w:rFonts w:asciiTheme="majorEastAsia" w:eastAsiaTheme="majorEastAsia" w:hAnsiTheme="majorEastAsia" w:hint="eastAsia"/>
                <w:szCs w:val="21"/>
              </w:rPr>
              <w:lastRenderedPageBreak/>
              <w:t>④素材</w:t>
            </w:r>
          </w:p>
        </w:tc>
      </w:tr>
      <w:tr w:rsidR="00B932DB" w:rsidTr="007B48C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B932DB" w:rsidRPr="00B932DB" w:rsidRDefault="00B40C28" w:rsidP="007B48C1">
            <w:pPr>
              <w:spacing w:line="30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耐久性・耐候性に優れた素材や</w:t>
            </w:r>
            <w:r w:rsidR="007B48C1">
              <w:rPr>
                <w:rFonts w:asciiTheme="majorEastAsia" w:eastAsiaTheme="majorEastAsia" w:hAnsiTheme="majorEastAsia" w:hint="eastAsia"/>
                <w:sz w:val="18"/>
                <w:szCs w:val="18"/>
              </w:rPr>
              <w:t>時間の経過に伴って味わいの出る素材を使用する。</w:t>
            </w:r>
            <w:r w:rsidR="00B932DB" w:rsidRPr="00B932DB">
              <w:rPr>
                <w:rFonts w:asciiTheme="majorEastAsia" w:eastAsiaTheme="majorEastAsia" w:hAnsiTheme="majorEastAsia" w:hint="eastAsia"/>
                <w:sz w:val="18"/>
                <w:szCs w:val="18"/>
              </w:rPr>
              <w:t>＊</w:t>
            </w:r>
          </w:p>
        </w:tc>
      </w:tr>
      <w:tr w:rsidR="00B932DB" w:rsidTr="00CF382A">
        <w:trPr>
          <w:trHeight w:val="850"/>
        </w:trPr>
        <w:tc>
          <w:tcPr>
            <w:tcW w:w="10062" w:type="dxa"/>
            <w:tcBorders>
              <w:top w:val="single" w:sz="8" w:space="0" w:color="auto"/>
              <w:left w:val="single" w:sz="8" w:space="0" w:color="auto"/>
              <w:bottom w:val="single" w:sz="8" w:space="0" w:color="auto"/>
              <w:right w:val="single" w:sz="8" w:space="0" w:color="auto"/>
            </w:tcBorders>
          </w:tcPr>
          <w:p w:rsidR="00B932DB" w:rsidRPr="008A04CB" w:rsidRDefault="003E5E4B" w:rsidP="00B932DB">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0D3326" w:rsidTr="007B48C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0D3326" w:rsidRPr="008A04CB" w:rsidRDefault="007B48C1" w:rsidP="007B48C1">
            <w:pPr>
              <w:rPr>
                <w:rFonts w:asciiTheme="majorEastAsia" w:eastAsiaTheme="majorEastAsia" w:hAnsiTheme="majorEastAsia"/>
              </w:rPr>
            </w:pPr>
            <w:r>
              <w:rPr>
                <w:rFonts w:asciiTheme="majorEastAsia" w:eastAsiaTheme="majorEastAsia" w:hAnsiTheme="majorEastAsia" w:hint="eastAsia"/>
              </w:rPr>
              <w:t>⑤色彩</w:t>
            </w:r>
          </w:p>
        </w:tc>
      </w:tr>
      <w:tr w:rsidR="000D3326" w:rsidTr="007B48C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0D3326" w:rsidRPr="008A04CB" w:rsidRDefault="000F0B41" w:rsidP="000F0B41">
            <w:pPr>
              <w:spacing w:line="300" w:lineRule="exact"/>
              <w:ind w:leftChars="100" w:left="210"/>
              <w:rPr>
                <w:rFonts w:asciiTheme="majorEastAsia" w:eastAsiaTheme="majorEastAsia" w:hAnsiTheme="majorEastAsia"/>
              </w:rPr>
            </w:pPr>
            <w:r w:rsidRPr="000F0B41">
              <w:rPr>
                <w:rFonts w:asciiTheme="majorEastAsia" w:eastAsiaTheme="majorEastAsia" w:hAnsiTheme="majorEastAsia" w:hint="eastAsia"/>
                <w:sz w:val="18"/>
                <w:szCs w:val="18"/>
              </w:rPr>
              <w:t>色彩は、まちなみに調和したものとし、杉並区景観計画に示す景観形成基準の色彩基準（杉並区景観計画</w:t>
            </w:r>
            <w:r w:rsidR="00F56DFB">
              <w:rPr>
                <w:rFonts w:asciiTheme="majorEastAsia" w:eastAsiaTheme="majorEastAsia" w:hAnsiTheme="majorEastAsia" w:hint="eastAsia"/>
                <w:sz w:val="18"/>
                <w:szCs w:val="18"/>
              </w:rPr>
              <w:t>P94</w:t>
            </w:r>
            <w:bookmarkStart w:id="0" w:name="_GoBack"/>
            <w:bookmarkEnd w:id="0"/>
            <w:r w:rsidRPr="000F0B41">
              <w:rPr>
                <w:rFonts w:asciiTheme="majorEastAsia" w:eastAsiaTheme="majorEastAsia" w:hAnsiTheme="majorEastAsia" w:hint="eastAsia"/>
                <w:sz w:val="18"/>
                <w:szCs w:val="18"/>
              </w:rPr>
              <w:t>）に定める基準に適合したものとする。＊◇</w:t>
            </w:r>
          </w:p>
        </w:tc>
      </w:tr>
      <w:tr w:rsidR="00B932DB" w:rsidTr="00CF382A">
        <w:trPr>
          <w:trHeight w:val="850"/>
        </w:trPr>
        <w:tc>
          <w:tcPr>
            <w:tcW w:w="10062" w:type="dxa"/>
            <w:tcBorders>
              <w:top w:val="single" w:sz="8" w:space="0" w:color="auto"/>
              <w:left w:val="single" w:sz="8" w:space="0" w:color="auto"/>
              <w:bottom w:val="single" w:sz="8" w:space="0" w:color="auto"/>
              <w:right w:val="single" w:sz="8" w:space="0" w:color="auto"/>
            </w:tcBorders>
          </w:tcPr>
          <w:p w:rsidR="00B932DB" w:rsidRPr="008A04CB" w:rsidRDefault="000D3326" w:rsidP="00B932DB">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7F00BE" w:rsidTr="007B48C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7F00BE" w:rsidRPr="008A04CB" w:rsidRDefault="007B48C1" w:rsidP="00CF382A">
            <w:pPr>
              <w:spacing w:line="240" w:lineRule="exact"/>
              <w:ind w:leftChars="100" w:left="210"/>
              <w:rPr>
                <w:rFonts w:asciiTheme="majorEastAsia" w:eastAsiaTheme="majorEastAsia" w:hAnsiTheme="majorEastAsia"/>
              </w:rPr>
            </w:pPr>
            <w:r>
              <w:rPr>
                <w:rFonts w:asciiTheme="majorEastAsia" w:eastAsiaTheme="majorEastAsia" w:hAnsiTheme="majorEastAsia" w:hint="eastAsia"/>
                <w:sz w:val="18"/>
                <w:szCs w:val="18"/>
              </w:rPr>
              <w:t>外構計画は、敷地内のデザインのみを捉えるのではなく、隣接する敷地や道路など、周辺のまちなみと調和を図った形態・色調・素材とする。◇</w:t>
            </w:r>
          </w:p>
        </w:tc>
      </w:tr>
      <w:tr w:rsidR="00B932DB" w:rsidTr="00CF382A">
        <w:trPr>
          <w:trHeight w:val="850"/>
        </w:trPr>
        <w:tc>
          <w:tcPr>
            <w:tcW w:w="10062" w:type="dxa"/>
            <w:tcBorders>
              <w:top w:val="single" w:sz="8" w:space="0" w:color="auto"/>
              <w:left w:val="single" w:sz="8" w:space="0" w:color="auto"/>
              <w:bottom w:val="single" w:sz="8" w:space="0" w:color="auto"/>
              <w:right w:val="single" w:sz="8" w:space="0" w:color="auto"/>
            </w:tcBorders>
          </w:tcPr>
          <w:p w:rsidR="00B932DB" w:rsidRPr="008A04CB" w:rsidRDefault="007F00BE" w:rsidP="00B932DB">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7F00BE" w:rsidTr="007B48C1">
        <w:trPr>
          <w:trHeight w:val="318"/>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7F00BE" w:rsidRPr="008A04CB" w:rsidRDefault="007B48C1" w:rsidP="007B48C1">
            <w:pPr>
              <w:rPr>
                <w:rFonts w:asciiTheme="majorEastAsia" w:eastAsiaTheme="majorEastAsia" w:hAnsiTheme="majorEastAsia"/>
              </w:rPr>
            </w:pPr>
            <w:r w:rsidRPr="0090314F">
              <w:rPr>
                <w:rFonts w:asciiTheme="majorEastAsia" w:eastAsiaTheme="majorEastAsia" w:hAnsiTheme="majorEastAsia" w:hint="eastAsia"/>
                <w:szCs w:val="21"/>
              </w:rPr>
              <w:t>５－</w:t>
            </w:r>
            <w:r>
              <w:rPr>
                <w:rFonts w:asciiTheme="majorEastAsia" w:eastAsiaTheme="majorEastAsia" w:hAnsiTheme="majorEastAsia" w:hint="eastAsia"/>
                <w:szCs w:val="21"/>
              </w:rPr>
              <w:t>４</w:t>
            </w:r>
            <w:r w:rsidRPr="0090314F">
              <w:rPr>
                <w:rFonts w:asciiTheme="majorEastAsia" w:eastAsiaTheme="majorEastAsia" w:hAnsiTheme="majorEastAsia" w:hint="eastAsia"/>
                <w:szCs w:val="21"/>
              </w:rPr>
              <w:t xml:space="preserve">　</w:t>
            </w:r>
            <w:r>
              <w:rPr>
                <w:rFonts w:asciiTheme="majorEastAsia" w:eastAsiaTheme="majorEastAsia" w:hAnsiTheme="majorEastAsia" w:hint="eastAsia"/>
                <w:szCs w:val="21"/>
              </w:rPr>
              <w:t>緑化</w:t>
            </w:r>
          </w:p>
        </w:tc>
      </w:tr>
      <w:tr w:rsidR="007B48C1" w:rsidTr="007B48C1">
        <w:trPr>
          <w:trHeight w:val="368"/>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7B48C1" w:rsidRDefault="007B48C1" w:rsidP="007B48C1">
            <w:pPr>
              <w:rPr>
                <w:rFonts w:asciiTheme="majorEastAsia" w:eastAsiaTheme="majorEastAsia" w:hAnsiTheme="majorEastAsia"/>
              </w:rPr>
            </w:pPr>
            <w:r>
              <w:rPr>
                <w:rFonts w:asciiTheme="majorEastAsia" w:eastAsiaTheme="majorEastAsia" w:hAnsiTheme="majorEastAsia" w:hint="eastAsia"/>
              </w:rPr>
              <w:t>①緑化できる場所</w:t>
            </w:r>
          </w:p>
        </w:tc>
      </w:tr>
      <w:tr w:rsidR="007F00BE" w:rsidTr="002E65A3">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7F00BE" w:rsidRPr="008A04CB" w:rsidRDefault="002E65A3" w:rsidP="002E65A3">
            <w:pPr>
              <w:spacing w:line="300" w:lineRule="exact"/>
              <w:ind w:firstLineChars="100" w:firstLine="180"/>
              <w:rPr>
                <w:rFonts w:asciiTheme="majorEastAsia" w:eastAsiaTheme="majorEastAsia" w:hAnsiTheme="majorEastAsia"/>
              </w:rPr>
            </w:pPr>
            <w:r>
              <w:rPr>
                <w:rFonts w:asciiTheme="majorEastAsia" w:eastAsiaTheme="majorEastAsia" w:hAnsiTheme="majorEastAsia" w:hint="eastAsia"/>
                <w:sz w:val="18"/>
                <w:szCs w:val="18"/>
              </w:rPr>
              <w:t>敷地内は可能な限り緑化し、周辺のみどりと連続させる。</w:t>
            </w:r>
            <w:r w:rsidR="007F00BE" w:rsidRPr="0084709D">
              <w:rPr>
                <w:rFonts w:asciiTheme="majorEastAsia" w:eastAsiaTheme="majorEastAsia" w:hAnsiTheme="majorEastAsia" w:hint="eastAsia"/>
                <w:sz w:val="18"/>
                <w:szCs w:val="18"/>
              </w:rPr>
              <w:t>＊</w:t>
            </w:r>
          </w:p>
        </w:tc>
      </w:tr>
      <w:tr w:rsidR="002E65A3" w:rsidTr="002E65A3">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2E65A3" w:rsidRDefault="002E65A3" w:rsidP="00CF382A">
            <w:pPr>
              <w:spacing w:line="240" w:lineRule="exact"/>
              <w:ind w:leftChars="100" w:left="210"/>
              <w:rPr>
                <w:rFonts w:asciiTheme="majorEastAsia" w:eastAsiaTheme="majorEastAsia" w:hAnsiTheme="majorEastAsia"/>
                <w:sz w:val="18"/>
                <w:szCs w:val="18"/>
              </w:rPr>
            </w:pPr>
            <w:r>
              <w:rPr>
                <w:rFonts w:asciiTheme="majorEastAsia" w:eastAsiaTheme="majorEastAsia" w:hAnsiTheme="majorEastAsia" w:hint="eastAsia"/>
                <w:sz w:val="18"/>
                <w:szCs w:val="18"/>
              </w:rPr>
              <w:t>敷地内はできる限り緑化を図り、玉川上水のみどりと一体となった厚みと広がりのある空間とする。また、屋上や壁面の緑化を積極的に検討する。◇</w:t>
            </w:r>
          </w:p>
        </w:tc>
      </w:tr>
      <w:tr w:rsidR="007F00BE" w:rsidTr="00CF382A">
        <w:trPr>
          <w:trHeight w:val="850"/>
        </w:trPr>
        <w:tc>
          <w:tcPr>
            <w:tcW w:w="10062" w:type="dxa"/>
            <w:tcBorders>
              <w:top w:val="single" w:sz="8" w:space="0" w:color="auto"/>
              <w:left w:val="single" w:sz="8" w:space="0" w:color="auto"/>
              <w:bottom w:val="single" w:sz="8" w:space="0" w:color="auto"/>
              <w:right w:val="single" w:sz="8" w:space="0" w:color="auto"/>
            </w:tcBorders>
          </w:tcPr>
          <w:p w:rsidR="007F00BE" w:rsidRPr="008A04CB" w:rsidRDefault="007F00BE" w:rsidP="00D1302E">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E658FF"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E658FF" w:rsidRDefault="002E65A3" w:rsidP="00E658FF">
            <w:pPr>
              <w:spacing w:line="30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玉川上水の樹林への日照や通風など、自然環境に配慮した形態とする</w:t>
            </w:r>
            <w:r w:rsidR="00E658FF">
              <w:rPr>
                <w:rFonts w:asciiTheme="majorEastAsia" w:eastAsiaTheme="majorEastAsia" w:hAnsiTheme="majorEastAsia" w:hint="eastAsia"/>
                <w:sz w:val="18"/>
                <w:szCs w:val="18"/>
              </w:rPr>
              <w:t>。◇</w:t>
            </w:r>
          </w:p>
        </w:tc>
      </w:tr>
      <w:tr w:rsidR="007F00BE" w:rsidTr="00CF382A">
        <w:trPr>
          <w:trHeight w:val="850"/>
        </w:trPr>
        <w:tc>
          <w:tcPr>
            <w:tcW w:w="10062" w:type="dxa"/>
            <w:tcBorders>
              <w:top w:val="single" w:sz="8" w:space="0" w:color="auto"/>
              <w:left w:val="single" w:sz="8" w:space="0" w:color="auto"/>
              <w:bottom w:val="single" w:sz="8" w:space="0" w:color="auto"/>
              <w:right w:val="single" w:sz="8" w:space="0" w:color="auto"/>
            </w:tcBorders>
          </w:tcPr>
          <w:p w:rsidR="007F00BE" w:rsidRPr="008A04CB" w:rsidRDefault="007F00BE" w:rsidP="00D1302E">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E658FF"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E658FF" w:rsidRPr="008A04CB" w:rsidRDefault="002E65A3" w:rsidP="002E65A3">
            <w:pPr>
              <w:rPr>
                <w:rFonts w:asciiTheme="majorEastAsia" w:eastAsiaTheme="majorEastAsia" w:hAnsiTheme="majorEastAsia"/>
              </w:rPr>
            </w:pPr>
            <w:r>
              <w:rPr>
                <w:rFonts w:asciiTheme="majorEastAsia" w:eastAsiaTheme="majorEastAsia" w:hAnsiTheme="majorEastAsia" w:hint="eastAsia"/>
              </w:rPr>
              <w:t>②植栽条件の検討</w:t>
            </w:r>
          </w:p>
        </w:tc>
      </w:tr>
      <w:tr w:rsidR="00E658FF" w:rsidTr="002E65A3">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E658FF" w:rsidRPr="008A04CB" w:rsidRDefault="002E65A3" w:rsidP="002E65A3">
            <w:pPr>
              <w:spacing w:line="300" w:lineRule="exact"/>
              <w:ind w:leftChars="100" w:left="210"/>
              <w:rPr>
                <w:rFonts w:asciiTheme="majorEastAsia" w:eastAsiaTheme="majorEastAsia" w:hAnsiTheme="majorEastAsia"/>
              </w:rPr>
            </w:pPr>
            <w:r>
              <w:rPr>
                <w:rFonts w:asciiTheme="majorEastAsia" w:eastAsiaTheme="majorEastAsia" w:hAnsiTheme="majorEastAsia" w:hint="eastAsia"/>
                <w:sz w:val="18"/>
                <w:szCs w:val="18"/>
              </w:rPr>
              <w:t>植種の選定に配慮し、周辺との調和を図るとともに、植物の良好な生育が可能となるよう、植栽地盤を工夫する。</w:t>
            </w:r>
            <w:r w:rsidR="00E658FF">
              <w:rPr>
                <w:rFonts w:asciiTheme="majorEastAsia" w:eastAsiaTheme="majorEastAsia" w:hAnsiTheme="majorEastAsia" w:hint="eastAsia"/>
                <w:sz w:val="18"/>
                <w:szCs w:val="18"/>
              </w:rPr>
              <w:t>＊</w:t>
            </w:r>
          </w:p>
        </w:tc>
      </w:tr>
      <w:tr w:rsidR="002E65A3" w:rsidTr="002E65A3">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2E65A3" w:rsidRDefault="002E65A3" w:rsidP="00CF382A">
            <w:pPr>
              <w:spacing w:line="240" w:lineRule="exact"/>
              <w:ind w:leftChars="100" w:left="210"/>
              <w:rPr>
                <w:rFonts w:asciiTheme="majorEastAsia" w:eastAsiaTheme="majorEastAsia" w:hAnsiTheme="majorEastAsia"/>
                <w:sz w:val="18"/>
                <w:szCs w:val="18"/>
              </w:rPr>
            </w:pPr>
            <w:r>
              <w:rPr>
                <w:rFonts w:asciiTheme="majorEastAsia" w:eastAsiaTheme="majorEastAsia" w:hAnsiTheme="majorEastAsia" w:hint="eastAsia"/>
                <w:sz w:val="18"/>
                <w:szCs w:val="18"/>
              </w:rPr>
              <w:t>緑化にあたっては、武蔵野のみどりに適した</w:t>
            </w:r>
            <w:r w:rsidR="00314A3D">
              <w:rPr>
                <w:rFonts w:asciiTheme="majorEastAsia" w:eastAsiaTheme="majorEastAsia" w:hAnsiTheme="majorEastAsia" w:hint="eastAsia"/>
                <w:sz w:val="18"/>
                <w:szCs w:val="18"/>
              </w:rPr>
              <w:t>樹種を選定するとともに、植物の良好な生育が可能となるよう、植栽地盤を工夫する。◇</w:t>
            </w:r>
          </w:p>
        </w:tc>
      </w:tr>
      <w:tr w:rsidR="00E658FF" w:rsidTr="00CF382A">
        <w:trPr>
          <w:trHeight w:val="850"/>
        </w:trPr>
        <w:tc>
          <w:tcPr>
            <w:tcW w:w="10062" w:type="dxa"/>
            <w:tcBorders>
              <w:top w:val="single" w:sz="8" w:space="0" w:color="auto"/>
              <w:left w:val="single" w:sz="8" w:space="0" w:color="auto"/>
              <w:bottom w:val="single" w:sz="8" w:space="0" w:color="auto"/>
              <w:right w:val="single" w:sz="8" w:space="0" w:color="auto"/>
            </w:tcBorders>
          </w:tcPr>
          <w:p w:rsidR="00E658FF" w:rsidRPr="008A04CB" w:rsidRDefault="00E658FF" w:rsidP="00D1302E">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314A3D" w:rsidTr="00CF382A">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314A3D" w:rsidRPr="008A04CB" w:rsidRDefault="00314A3D" w:rsidP="00314A3D">
            <w:pPr>
              <w:rPr>
                <w:rFonts w:asciiTheme="majorEastAsia" w:eastAsiaTheme="majorEastAsia" w:hAnsiTheme="majorEastAsia"/>
              </w:rPr>
            </w:pPr>
            <w:r w:rsidRPr="0090314F">
              <w:rPr>
                <w:rFonts w:asciiTheme="majorEastAsia" w:eastAsiaTheme="majorEastAsia" w:hAnsiTheme="majorEastAsia" w:hint="eastAsia"/>
                <w:szCs w:val="21"/>
              </w:rPr>
              <w:t>５－</w:t>
            </w:r>
            <w:r>
              <w:rPr>
                <w:rFonts w:asciiTheme="majorEastAsia" w:eastAsiaTheme="majorEastAsia" w:hAnsiTheme="majorEastAsia" w:hint="eastAsia"/>
                <w:szCs w:val="21"/>
              </w:rPr>
              <w:t>５</w:t>
            </w:r>
            <w:r w:rsidRPr="0090314F">
              <w:rPr>
                <w:rFonts w:asciiTheme="majorEastAsia" w:eastAsiaTheme="majorEastAsia" w:hAnsiTheme="majorEastAsia" w:hint="eastAsia"/>
                <w:szCs w:val="21"/>
              </w:rPr>
              <w:t xml:space="preserve">　</w:t>
            </w:r>
            <w:r>
              <w:rPr>
                <w:rFonts w:asciiTheme="majorEastAsia" w:eastAsiaTheme="majorEastAsia" w:hAnsiTheme="majorEastAsia" w:hint="eastAsia"/>
                <w:szCs w:val="21"/>
              </w:rPr>
              <w:t>公開空地・外構等</w:t>
            </w:r>
          </w:p>
        </w:tc>
      </w:tr>
      <w:tr w:rsidR="00314A3D" w:rsidTr="00314A3D">
        <w:trPr>
          <w:trHeight w:val="290"/>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314A3D" w:rsidRDefault="00314A3D" w:rsidP="001C1112">
            <w:pPr>
              <w:rPr>
                <w:rFonts w:asciiTheme="majorEastAsia" w:eastAsiaTheme="majorEastAsia" w:hAnsiTheme="majorEastAsia"/>
              </w:rPr>
            </w:pPr>
            <w:r>
              <w:rPr>
                <w:rFonts w:asciiTheme="majorEastAsia" w:eastAsiaTheme="majorEastAsia" w:hAnsiTheme="majorEastAsia" w:hint="eastAsia"/>
              </w:rPr>
              <w:t>①公開空地</w:t>
            </w:r>
          </w:p>
        </w:tc>
      </w:tr>
      <w:tr w:rsidR="00E658FF"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E658FF" w:rsidRPr="00E658FF" w:rsidRDefault="00314A3D" w:rsidP="00A84376">
            <w:pPr>
              <w:spacing w:line="300" w:lineRule="exact"/>
              <w:ind w:leftChars="100" w:left="210"/>
              <w:rPr>
                <w:rFonts w:asciiTheme="majorEastAsia" w:eastAsiaTheme="majorEastAsia" w:hAnsiTheme="majorEastAsia"/>
              </w:rPr>
            </w:pPr>
            <w:r>
              <w:rPr>
                <w:rFonts w:asciiTheme="majorEastAsia" w:eastAsiaTheme="majorEastAsia" w:hAnsiTheme="majorEastAsia" w:hint="eastAsia"/>
                <w:sz w:val="18"/>
                <w:szCs w:val="18"/>
              </w:rPr>
              <w:t>隣接するオープンスペースとの連続性を確保する。</w:t>
            </w:r>
            <w:r w:rsidR="00E658FF" w:rsidRPr="00E658FF">
              <w:rPr>
                <w:rFonts w:asciiTheme="majorEastAsia" w:eastAsiaTheme="majorEastAsia" w:hAnsiTheme="majorEastAsia" w:hint="eastAsia"/>
                <w:sz w:val="18"/>
                <w:szCs w:val="18"/>
              </w:rPr>
              <w:t>＊</w:t>
            </w:r>
          </w:p>
        </w:tc>
      </w:tr>
      <w:tr w:rsidR="00E658FF"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tcPr>
          <w:p w:rsidR="00E658FF" w:rsidRPr="0084709D" w:rsidRDefault="00314A3D" w:rsidP="00A84376">
            <w:pPr>
              <w:spacing w:line="30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玉川上水沿いのオープンスペースは、出来るだけ隣接するオープンスペースと連続性をもたせる。</w:t>
            </w:r>
            <w:r w:rsidR="00A84376" w:rsidRPr="00E658FF">
              <w:rPr>
                <w:rFonts w:asciiTheme="majorEastAsia" w:eastAsiaTheme="majorEastAsia" w:hAnsiTheme="majorEastAsia" w:hint="eastAsia"/>
                <w:sz w:val="18"/>
                <w:szCs w:val="18"/>
              </w:rPr>
              <w:t>◇</w:t>
            </w:r>
          </w:p>
        </w:tc>
      </w:tr>
      <w:tr w:rsidR="00E658FF" w:rsidTr="000F0B41">
        <w:trPr>
          <w:trHeight w:val="804"/>
        </w:trPr>
        <w:tc>
          <w:tcPr>
            <w:tcW w:w="10062" w:type="dxa"/>
            <w:tcBorders>
              <w:top w:val="single" w:sz="8" w:space="0" w:color="auto"/>
              <w:left w:val="single" w:sz="8" w:space="0" w:color="auto"/>
              <w:bottom w:val="single" w:sz="8" w:space="0" w:color="auto"/>
              <w:right w:val="single" w:sz="8" w:space="0" w:color="auto"/>
            </w:tcBorders>
          </w:tcPr>
          <w:p w:rsidR="00E658FF" w:rsidRPr="0084709D" w:rsidRDefault="00A84376" w:rsidP="00D1302E">
            <w:pPr>
              <w:rPr>
                <w:rFonts w:asciiTheme="majorEastAsia" w:eastAsiaTheme="majorEastAsia" w:hAnsiTheme="majorEastAsia"/>
                <w:sz w:val="18"/>
                <w:szCs w:val="18"/>
              </w:rPr>
            </w:pPr>
            <w:r w:rsidRPr="0084709D">
              <w:rPr>
                <w:rFonts w:asciiTheme="majorEastAsia" w:eastAsiaTheme="majorEastAsia" w:hAnsiTheme="majorEastAsia" w:hint="eastAsia"/>
                <w:sz w:val="18"/>
                <w:szCs w:val="18"/>
              </w:rPr>
              <w:t>上記指針・基準に対する措置状況記載欄</w:t>
            </w:r>
          </w:p>
        </w:tc>
      </w:tr>
      <w:tr w:rsidR="007C3B9C" w:rsidTr="007C3B9C">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7C3B9C" w:rsidRPr="008A04CB" w:rsidRDefault="007C3B9C" w:rsidP="00EC1543">
            <w:pPr>
              <w:rPr>
                <w:rFonts w:asciiTheme="majorEastAsia" w:eastAsiaTheme="majorEastAsia" w:hAnsiTheme="majorEastAsia"/>
              </w:rPr>
            </w:pPr>
            <w:r>
              <w:rPr>
                <w:rFonts w:asciiTheme="majorEastAsia" w:eastAsiaTheme="majorEastAsia" w:hAnsiTheme="majorEastAsia" w:hint="eastAsia"/>
              </w:rPr>
              <w:t>②屋外階段</w:t>
            </w:r>
          </w:p>
        </w:tc>
      </w:tr>
      <w:tr w:rsidR="007C3B9C" w:rsidTr="007C3B9C">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7C3B9C" w:rsidRPr="008A04CB" w:rsidRDefault="007C3B9C" w:rsidP="00EC1543">
            <w:pPr>
              <w:spacing w:line="300" w:lineRule="exact"/>
              <w:ind w:firstLineChars="100" w:firstLine="180"/>
              <w:rPr>
                <w:rFonts w:asciiTheme="majorEastAsia" w:eastAsiaTheme="majorEastAsia" w:hAnsiTheme="majorEastAsia"/>
              </w:rPr>
            </w:pPr>
            <w:r>
              <w:rPr>
                <w:rFonts w:asciiTheme="majorEastAsia" w:eastAsiaTheme="majorEastAsia" w:hAnsiTheme="majorEastAsia" w:hint="eastAsia"/>
                <w:sz w:val="18"/>
                <w:szCs w:val="18"/>
              </w:rPr>
              <w:t>屋外階段は建物本体との一体感や調和に配慮したデザインとし、周囲に与える違和感や突出感をなくす工夫をする。</w:t>
            </w:r>
            <w:r w:rsidRPr="0084709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w:t>
            </w:r>
          </w:p>
        </w:tc>
      </w:tr>
      <w:tr w:rsidR="007C3B9C" w:rsidTr="000F0B41">
        <w:trPr>
          <w:trHeight w:val="778"/>
        </w:trPr>
        <w:tc>
          <w:tcPr>
            <w:tcW w:w="10062" w:type="dxa"/>
            <w:tcBorders>
              <w:top w:val="single" w:sz="8" w:space="0" w:color="auto"/>
              <w:left w:val="single" w:sz="8" w:space="0" w:color="auto"/>
              <w:bottom w:val="single" w:sz="8" w:space="0" w:color="auto"/>
              <w:right w:val="single" w:sz="8" w:space="0" w:color="auto"/>
            </w:tcBorders>
          </w:tcPr>
          <w:p w:rsidR="007C3B9C" w:rsidRPr="008A04CB" w:rsidRDefault="007C3B9C" w:rsidP="00EC1543">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CF382A" w:rsidTr="00CF382A">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CF382A" w:rsidRPr="008A04CB" w:rsidRDefault="00CF382A" w:rsidP="00EC1543">
            <w:pPr>
              <w:ind w:left="210" w:hangingChars="100" w:hanging="210"/>
              <w:rPr>
                <w:rFonts w:asciiTheme="majorEastAsia" w:eastAsiaTheme="majorEastAsia" w:hAnsiTheme="majorEastAsia"/>
              </w:rPr>
            </w:pPr>
            <w:r>
              <w:rPr>
                <w:rFonts w:asciiTheme="majorEastAsia" w:eastAsiaTheme="majorEastAsia" w:hAnsiTheme="majorEastAsia" w:hint="eastAsia"/>
              </w:rPr>
              <w:t>③屋上設備</w:t>
            </w:r>
          </w:p>
        </w:tc>
      </w:tr>
      <w:tr w:rsidR="00CF382A" w:rsidTr="00CF382A">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CF382A" w:rsidRPr="00B932DB" w:rsidRDefault="00CF382A" w:rsidP="00EC1543">
            <w:pPr>
              <w:spacing w:line="30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屋上に設備等がある場合は、建物と一体となったデザインとするなど周囲</w:t>
            </w:r>
            <w:r w:rsidR="000F0B41">
              <w:rPr>
                <w:rFonts w:asciiTheme="majorEastAsia" w:eastAsiaTheme="majorEastAsia" w:hAnsiTheme="majorEastAsia" w:hint="eastAsia"/>
                <w:sz w:val="18"/>
                <w:szCs w:val="18"/>
              </w:rPr>
              <w:t>から</w:t>
            </w:r>
            <w:r>
              <w:rPr>
                <w:rFonts w:asciiTheme="majorEastAsia" w:eastAsiaTheme="majorEastAsia" w:hAnsiTheme="majorEastAsia" w:hint="eastAsia"/>
                <w:sz w:val="18"/>
                <w:szCs w:val="18"/>
              </w:rPr>
              <w:t>の見え方に配慮する。＊◇</w:t>
            </w:r>
          </w:p>
        </w:tc>
      </w:tr>
      <w:tr w:rsidR="00CF382A" w:rsidTr="000F0B41">
        <w:trPr>
          <w:trHeight w:val="692"/>
        </w:trPr>
        <w:tc>
          <w:tcPr>
            <w:tcW w:w="10062" w:type="dxa"/>
            <w:tcBorders>
              <w:top w:val="single" w:sz="8" w:space="0" w:color="auto"/>
              <w:left w:val="single" w:sz="8" w:space="0" w:color="auto"/>
              <w:bottom w:val="single" w:sz="8" w:space="0" w:color="auto"/>
              <w:right w:val="single" w:sz="8" w:space="0" w:color="auto"/>
            </w:tcBorders>
          </w:tcPr>
          <w:p w:rsidR="00CF382A" w:rsidRPr="008A04CB" w:rsidRDefault="00CF382A" w:rsidP="00EC1543">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bl>
    <w:p w:rsidR="00E24DC6" w:rsidRDefault="00E24DC6" w:rsidP="00CF382A">
      <w:pPr>
        <w:spacing w:line="20" w:lineRule="exact"/>
        <w:rPr>
          <w:sz w:val="6"/>
          <w:szCs w:val="6"/>
        </w:rPr>
      </w:pPr>
    </w:p>
    <w:tbl>
      <w:tblPr>
        <w:tblStyle w:val="a3"/>
        <w:tblW w:w="0" w:type="auto"/>
        <w:tblLook w:val="04A0" w:firstRow="1" w:lastRow="0" w:firstColumn="1" w:lastColumn="0" w:noHBand="0" w:noVBand="1"/>
      </w:tblPr>
      <w:tblGrid>
        <w:gridCol w:w="10062"/>
      </w:tblGrid>
      <w:tr w:rsidR="00CF382A" w:rsidTr="00CF382A">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CF382A" w:rsidRPr="008A04CB" w:rsidRDefault="00CF382A" w:rsidP="000B5F74">
            <w:pPr>
              <w:rPr>
                <w:rFonts w:asciiTheme="majorEastAsia" w:eastAsiaTheme="majorEastAsia" w:hAnsiTheme="majorEastAsia"/>
              </w:rPr>
            </w:pPr>
            <w:r>
              <w:rPr>
                <w:rFonts w:asciiTheme="majorEastAsia" w:eastAsiaTheme="majorEastAsia" w:hAnsiTheme="majorEastAsia" w:hint="eastAsia"/>
              </w:rPr>
              <w:lastRenderedPageBreak/>
              <w:t>④駐車場</w:t>
            </w:r>
          </w:p>
        </w:tc>
      </w:tr>
      <w:tr w:rsidR="00A84376"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A84376" w:rsidRPr="008A04CB" w:rsidRDefault="00314A3D" w:rsidP="00CF382A">
            <w:pPr>
              <w:spacing w:line="240" w:lineRule="exact"/>
              <w:ind w:leftChars="100" w:left="210"/>
              <w:rPr>
                <w:rFonts w:asciiTheme="majorEastAsia" w:eastAsiaTheme="majorEastAsia" w:hAnsiTheme="majorEastAsia"/>
              </w:rPr>
            </w:pPr>
            <w:r>
              <w:rPr>
                <w:rFonts w:asciiTheme="majorEastAsia" w:eastAsiaTheme="majorEastAsia" w:hAnsiTheme="majorEastAsia" w:hint="eastAsia"/>
                <w:sz w:val="18"/>
                <w:szCs w:val="18"/>
              </w:rPr>
              <w:t>平面駐車場は、まちなみの中で目立たない配置とし、周囲の植栽や路面の緑化による修景に努める。立体駐車場の場合は、建物と一体感のあるデザインとし、周辺のまちなみに溶け込ませる。</w:t>
            </w:r>
            <w:r w:rsidR="00A84376" w:rsidRPr="0084709D">
              <w:rPr>
                <w:rFonts w:asciiTheme="majorEastAsia" w:eastAsiaTheme="majorEastAsia" w:hAnsiTheme="majorEastAsia" w:hint="eastAsia"/>
                <w:sz w:val="18"/>
                <w:szCs w:val="18"/>
              </w:rPr>
              <w:t>＊</w:t>
            </w:r>
          </w:p>
        </w:tc>
      </w:tr>
      <w:tr w:rsidR="000B5F74"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0B5F74" w:rsidRDefault="00843730" w:rsidP="000B5F74">
            <w:pPr>
              <w:spacing w:line="300" w:lineRule="exact"/>
              <w:ind w:leftChars="100" w:left="210"/>
              <w:rPr>
                <w:rFonts w:asciiTheme="majorEastAsia" w:eastAsiaTheme="majorEastAsia" w:hAnsiTheme="majorEastAsia"/>
                <w:sz w:val="18"/>
                <w:szCs w:val="18"/>
              </w:rPr>
            </w:pPr>
            <w:r>
              <w:rPr>
                <w:rFonts w:asciiTheme="majorEastAsia" w:eastAsiaTheme="majorEastAsia" w:hAnsiTheme="majorEastAsia" w:hint="eastAsia"/>
                <w:sz w:val="18"/>
                <w:szCs w:val="18"/>
              </w:rPr>
              <w:t>平面駐車場は、まちなみの中で目立たない配置とし、周囲の植栽等の修景に努める。</w:t>
            </w:r>
            <w:r w:rsidR="000B5F74">
              <w:rPr>
                <w:rFonts w:asciiTheme="majorEastAsia" w:eastAsiaTheme="majorEastAsia" w:hAnsiTheme="majorEastAsia" w:hint="eastAsia"/>
                <w:sz w:val="18"/>
                <w:szCs w:val="18"/>
              </w:rPr>
              <w:t>◇</w:t>
            </w:r>
          </w:p>
        </w:tc>
      </w:tr>
      <w:tr w:rsidR="00A84376" w:rsidTr="00CF382A">
        <w:trPr>
          <w:trHeight w:val="850"/>
        </w:trPr>
        <w:tc>
          <w:tcPr>
            <w:tcW w:w="10062" w:type="dxa"/>
            <w:tcBorders>
              <w:top w:val="single" w:sz="8" w:space="0" w:color="auto"/>
              <w:left w:val="single" w:sz="8" w:space="0" w:color="auto"/>
              <w:bottom w:val="single" w:sz="8" w:space="0" w:color="auto"/>
              <w:right w:val="single" w:sz="8" w:space="0" w:color="auto"/>
            </w:tcBorders>
          </w:tcPr>
          <w:p w:rsidR="00A84376" w:rsidRPr="008A04CB" w:rsidRDefault="00A84376" w:rsidP="00D1302E">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A84376" w:rsidTr="00155B93">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A84376" w:rsidRPr="008A04CB" w:rsidRDefault="00843730" w:rsidP="000378C4">
            <w:pPr>
              <w:rPr>
                <w:rFonts w:asciiTheme="majorEastAsia" w:eastAsiaTheme="majorEastAsia" w:hAnsiTheme="majorEastAsia"/>
              </w:rPr>
            </w:pPr>
            <w:r>
              <w:rPr>
                <w:rFonts w:asciiTheme="majorEastAsia" w:eastAsiaTheme="majorEastAsia" w:hAnsiTheme="majorEastAsia" w:hint="eastAsia"/>
              </w:rPr>
              <w:t>⑤自転車駐車場</w:t>
            </w:r>
          </w:p>
        </w:tc>
      </w:tr>
      <w:tr w:rsidR="00A84376" w:rsidTr="00155B93">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A84376" w:rsidRPr="008A04CB" w:rsidRDefault="00843730" w:rsidP="00843730">
            <w:pPr>
              <w:spacing w:line="300" w:lineRule="exact"/>
              <w:ind w:leftChars="100" w:left="210"/>
              <w:rPr>
                <w:rFonts w:asciiTheme="majorEastAsia" w:eastAsiaTheme="majorEastAsia" w:hAnsiTheme="majorEastAsia"/>
              </w:rPr>
            </w:pPr>
            <w:r>
              <w:rPr>
                <w:rFonts w:asciiTheme="majorEastAsia" w:eastAsiaTheme="majorEastAsia" w:hAnsiTheme="majorEastAsia" w:hint="eastAsia"/>
                <w:sz w:val="18"/>
                <w:szCs w:val="18"/>
              </w:rPr>
              <w:t>自転車駐車場は植栽等で隠すか建物内に駐車スペースを確保するように努める。</w:t>
            </w:r>
            <w:r w:rsidR="00A84376" w:rsidRPr="0084709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w:t>
            </w:r>
          </w:p>
        </w:tc>
      </w:tr>
      <w:tr w:rsidR="00A84376" w:rsidTr="00CF382A">
        <w:trPr>
          <w:trHeight w:val="850"/>
        </w:trPr>
        <w:tc>
          <w:tcPr>
            <w:tcW w:w="10062" w:type="dxa"/>
            <w:tcBorders>
              <w:top w:val="single" w:sz="8" w:space="0" w:color="auto"/>
              <w:left w:val="single" w:sz="8" w:space="0" w:color="auto"/>
              <w:bottom w:val="single" w:sz="8" w:space="0" w:color="auto"/>
              <w:right w:val="single" w:sz="8" w:space="0" w:color="auto"/>
            </w:tcBorders>
          </w:tcPr>
          <w:p w:rsidR="00A84376" w:rsidRPr="008A04CB" w:rsidRDefault="00A84376" w:rsidP="00D1302E">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A84376"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A84376" w:rsidRPr="008A04CB" w:rsidRDefault="00843730" w:rsidP="00627E77">
            <w:pPr>
              <w:rPr>
                <w:rFonts w:asciiTheme="majorEastAsia" w:eastAsiaTheme="majorEastAsia" w:hAnsiTheme="majorEastAsia"/>
              </w:rPr>
            </w:pPr>
            <w:r>
              <w:rPr>
                <w:rFonts w:asciiTheme="majorEastAsia" w:eastAsiaTheme="majorEastAsia" w:hAnsiTheme="majorEastAsia" w:hint="eastAsia"/>
              </w:rPr>
              <w:t>⑥配管設備等</w:t>
            </w:r>
          </w:p>
        </w:tc>
      </w:tr>
      <w:tr w:rsidR="00A84376"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A84376" w:rsidRPr="008A04CB" w:rsidRDefault="00843730" w:rsidP="00627E77">
            <w:pPr>
              <w:spacing w:line="300" w:lineRule="exact"/>
              <w:ind w:firstLineChars="100" w:firstLine="180"/>
              <w:rPr>
                <w:rFonts w:asciiTheme="majorEastAsia" w:eastAsiaTheme="majorEastAsia" w:hAnsiTheme="majorEastAsia"/>
              </w:rPr>
            </w:pPr>
            <w:r>
              <w:rPr>
                <w:rFonts w:asciiTheme="majorEastAsia" w:eastAsiaTheme="majorEastAsia" w:hAnsiTheme="majorEastAsia" w:hint="eastAsia"/>
                <w:sz w:val="18"/>
                <w:szCs w:val="18"/>
              </w:rPr>
              <w:t>配管設備やダクト類は外壁面と一体的になるよう</w:t>
            </w:r>
            <w:r w:rsidR="000F0B41">
              <w:rPr>
                <w:rFonts w:asciiTheme="majorEastAsia" w:eastAsiaTheme="majorEastAsia" w:hAnsiTheme="majorEastAsia" w:hint="eastAsia"/>
                <w:sz w:val="18"/>
                <w:szCs w:val="18"/>
              </w:rPr>
              <w:t>に</w:t>
            </w:r>
            <w:r>
              <w:rPr>
                <w:rFonts w:asciiTheme="majorEastAsia" w:eastAsiaTheme="majorEastAsia" w:hAnsiTheme="majorEastAsia" w:hint="eastAsia"/>
                <w:sz w:val="18"/>
                <w:szCs w:val="18"/>
              </w:rPr>
              <w:t>工夫する。</w:t>
            </w:r>
            <w:r w:rsidR="00A84376" w:rsidRPr="0084709D">
              <w:rPr>
                <w:rFonts w:asciiTheme="majorEastAsia" w:eastAsiaTheme="majorEastAsia" w:hAnsiTheme="majorEastAsia" w:hint="eastAsia"/>
                <w:sz w:val="18"/>
                <w:szCs w:val="18"/>
              </w:rPr>
              <w:t>＊</w:t>
            </w:r>
          </w:p>
        </w:tc>
      </w:tr>
      <w:tr w:rsidR="00627E77"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627E77" w:rsidRDefault="00843730" w:rsidP="00D1302E">
            <w:pPr>
              <w:spacing w:line="30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配管設備やダクト類は外壁面に露出させないように工夫する。</w:t>
            </w:r>
            <w:r w:rsidR="00627E77">
              <w:rPr>
                <w:rFonts w:asciiTheme="majorEastAsia" w:eastAsiaTheme="majorEastAsia" w:hAnsiTheme="majorEastAsia" w:hint="eastAsia"/>
                <w:sz w:val="18"/>
                <w:szCs w:val="18"/>
              </w:rPr>
              <w:t>◇</w:t>
            </w:r>
          </w:p>
        </w:tc>
      </w:tr>
      <w:tr w:rsidR="00A84376" w:rsidTr="00CF382A">
        <w:trPr>
          <w:trHeight w:val="850"/>
        </w:trPr>
        <w:tc>
          <w:tcPr>
            <w:tcW w:w="10062" w:type="dxa"/>
            <w:tcBorders>
              <w:top w:val="single" w:sz="8" w:space="0" w:color="auto"/>
              <w:left w:val="single" w:sz="8" w:space="0" w:color="auto"/>
              <w:bottom w:val="single" w:sz="8" w:space="0" w:color="auto"/>
              <w:right w:val="single" w:sz="8" w:space="0" w:color="auto"/>
            </w:tcBorders>
          </w:tcPr>
          <w:p w:rsidR="00A84376" w:rsidRPr="008A04CB" w:rsidRDefault="00A84376" w:rsidP="00D1302E">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A84376"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A84376" w:rsidRPr="008A04CB" w:rsidRDefault="00843730" w:rsidP="00843730">
            <w:pPr>
              <w:rPr>
                <w:rFonts w:asciiTheme="majorEastAsia" w:eastAsiaTheme="majorEastAsia" w:hAnsiTheme="majorEastAsia"/>
              </w:rPr>
            </w:pPr>
            <w:r>
              <w:rPr>
                <w:rFonts w:asciiTheme="majorEastAsia" w:eastAsiaTheme="majorEastAsia" w:hAnsiTheme="majorEastAsia" w:hint="eastAsia"/>
              </w:rPr>
              <w:t>⑦門・塀</w:t>
            </w:r>
          </w:p>
        </w:tc>
      </w:tr>
      <w:tr w:rsidR="00A84376"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A84376" w:rsidRDefault="00843730" w:rsidP="00D1302E">
            <w:pPr>
              <w:spacing w:line="30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門や塀は周辺環境や</w:t>
            </w:r>
            <w:r w:rsidR="00155B93">
              <w:rPr>
                <w:rFonts w:asciiTheme="majorEastAsia" w:eastAsiaTheme="majorEastAsia" w:hAnsiTheme="majorEastAsia" w:hint="eastAsia"/>
                <w:sz w:val="18"/>
                <w:szCs w:val="18"/>
              </w:rPr>
              <w:t>建物本体に調和した形態・素材・色彩を使用する。</w:t>
            </w:r>
            <w:r w:rsidR="00D1302E">
              <w:rPr>
                <w:rFonts w:asciiTheme="majorEastAsia" w:eastAsiaTheme="majorEastAsia" w:hAnsiTheme="majorEastAsia" w:hint="eastAsia"/>
                <w:sz w:val="18"/>
                <w:szCs w:val="18"/>
              </w:rPr>
              <w:t>＊</w:t>
            </w:r>
            <w:r w:rsidR="00155B93">
              <w:rPr>
                <w:rFonts w:asciiTheme="majorEastAsia" w:eastAsiaTheme="majorEastAsia" w:hAnsiTheme="majorEastAsia" w:hint="eastAsia"/>
                <w:sz w:val="18"/>
                <w:szCs w:val="18"/>
              </w:rPr>
              <w:t>◇</w:t>
            </w:r>
          </w:p>
        </w:tc>
      </w:tr>
      <w:tr w:rsidR="00A84376" w:rsidTr="00CF382A">
        <w:trPr>
          <w:trHeight w:val="850"/>
        </w:trPr>
        <w:tc>
          <w:tcPr>
            <w:tcW w:w="10062" w:type="dxa"/>
            <w:tcBorders>
              <w:top w:val="single" w:sz="8" w:space="0" w:color="auto"/>
              <w:left w:val="single" w:sz="8" w:space="0" w:color="auto"/>
              <w:bottom w:val="single" w:sz="8" w:space="0" w:color="auto"/>
              <w:right w:val="single" w:sz="8" w:space="0" w:color="auto"/>
            </w:tcBorders>
          </w:tcPr>
          <w:p w:rsidR="00A84376" w:rsidRPr="008A04CB" w:rsidRDefault="00A84376" w:rsidP="00D1302E">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D1302E" w:rsidTr="00155B93">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D1302E" w:rsidRPr="008A04CB" w:rsidRDefault="00155B93" w:rsidP="00155B93">
            <w:pPr>
              <w:rPr>
                <w:rFonts w:asciiTheme="majorEastAsia" w:eastAsiaTheme="majorEastAsia" w:hAnsiTheme="majorEastAsia"/>
              </w:rPr>
            </w:pPr>
            <w:r>
              <w:rPr>
                <w:rFonts w:asciiTheme="majorEastAsia" w:eastAsiaTheme="majorEastAsia" w:hAnsiTheme="majorEastAsia" w:hint="eastAsia"/>
              </w:rPr>
              <w:t>⑧擁壁</w:t>
            </w:r>
          </w:p>
        </w:tc>
      </w:tr>
      <w:tr w:rsidR="00D1302E" w:rsidTr="00155B93">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D1302E" w:rsidRDefault="00155B93" w:rsidP="00D1302E">
            <w:pPr>
              <w:spacing w:line="30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擁壁は、法面を緑化したり、自然素材などと組み合わせて、圧迫感をなくす。</w:t>
            </w:r>
            <w:r w:rsidR="00D1302E">
              <w:rPr>
                <w:rFonts w:asciiTheme="majorEastAsia" w:eastAsiaTheme="majorEastAsia" w:hAnsiTheme="majorEastAsia" w:hint="eastAsia"/>
                <w:sz w:val="18"/>
                <w:szCs w:val="18"/>
              </w:rPr>
              <w:t>＊</w:t>
            </w:r>
          </w:p>
        </w:tc>
      </w:tr>
      <w:tr w:rsidR="00155B93" w:rsidTr="00155B93">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155B93" w:rsidRDefault="00155B93" w:rsidP="00CF382A">
            <w:pPr>
              <w:spacing w:line="240" w:lineRule="exact"/>
              <w:ind w:leftChars="100" w:left="210"/>
              <w:rPr>
                <w:rFonts w:asciiTheme="majorEastAsia" w:eastAsiaTheme="majorEastAsia" w:hAnsiTheme="majorEastAsia"/>
                <w:sz w:val="18"/>
                <w:szCs w:val="18"/>
              </w:rPr>
            </w:pPr>
            <w:r>
              <w:rPr>
                <w:rFonts w:asciiTheme="majorEastAsia" w:eastAsiaTheme="majorEastAsia" w:hAnsiTheme="majorEastAsia" w:hint="eastAsia"/>
                <w:sz w:val="18"/>
                <w:szCs w:val="18"/>
              </w:rPr>
              <w:t>擁壁は、植栽可能な法面としたり、石積みや緑化ブロックなどの自然的材料の使用やコンクリート面に化粧目地を施すことにより、壁面に柔らか味を出すように工夫する。◇</w:t>
            </w:r>
          </w:p>
        </w:tc>
      </w:tr>
      <w:tr w:rsidR="00A84376" w:rsidTr="00CF382A">
        <w:trPr>
          <w:trHeight w:val="850"/>
        </w:trPr>
        <w:tc>
          <w:tcPr>
            <w:tcW w:w="10062" w:type="dxa"/>
            <w:tcBorders>
              <w:top w:val="single" w:sz="8" w:space="0" w:color="auto"/>
              <w:left w:val="single" w:sz="8" w:space="0" w:color="auto"/>
              <w:bottom w:val="single" w:sz="8" w:space="0" w:color="auto"/>
              <w:right w:val="single" w:sz="8" w:space="0" w:color="auto"/>
            </w:tcBorders>
          </w:tcPr>
          <w:p w:rsidR="00A84376" w:rsidRPr="008A04CB" w:rsidRDefault="00A84376" w:rsidP="00D1302E">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A84376"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A84376" w:rsidRPr="00E658FF" w:rsidRDefault="00155B93" w:rsidP="00155B93">
            <w:pPr>
              <w:rPr>
                <w:rFonts w:asciiTheme="majorEastAsia" w:eastAsiaTheme="majorEastAsia" w:hAnsiTheme="majorEastAsia"/>
              </w:rPr>
            </w:pPr>
            <w:r>
              <w:rPr>
                <w:rFonts w:asciiTheme="majorEastAsia" w:eastAsiaTheme="majorEastAsia" w:hAnsiTheme="majorEastAsia" w:hint="eastAsia"/>
              </w:rPr>
              <w:t>⑨ゴミ置き場</w:t>
            </w:r>
          </w:p>
        </w:tc>
      </w:tr>
      <w:tr w:rsidR="00A84376"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A84376" w:rsidRPr="00E658FF" w:rsidRDefault="00155B93" w:rsidP="00CF382A">
            <w:pPr>
              <w:spacing w:line="240" w:lineRule="exact"/>
              <w:ind w:leftChars="100" w:left="210"/>
              <w:rPr>
                <w:rFonts w:asciiTheme="majorEastAsia" w:eastAsiaTheme="majorEastAsia" w:hAnsiTheme="majorEastAsia"/>
              </w:rPr>
            </w:pPr>
            <w:r>
              <w:rPr>
                <w:rFonts w:asciiTheme="majorEastAsia" w:eastAsiaTheme="majorEastAsia" w:hAnsiTheme="majorEastAsia" w:hint="eastAsia"/>
                <w:sz w:val="18"/>
                <w:szCs w:val="18"/>
              </w:rPr>
              <w:t>ゴミ置き場は建物の一部に組み込むか、建物と一体的なデザインにするなど、まちなみの中で目立たないように工夫する。</w:t>
            </w:r>
            <w:r w:rsidR="00A84376" w:rsidRPr="00E658FF">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w:t>
            </w:r>
          </w:p>
        </w:tc>
      </w:tr>
      <w:tr w:rsidR="00A84376" w:rsidTr="00CF382A">
        <w:trPr>
          <w:trHeight w:val="850"/>
        </w:trPr>
        <w:tc>
          <w:tcPr>
            <w:tcW w:w="10062" w:type="dxa"/>
            <w:tcBorders>
              <w:top w:val="single" w:sz="8" w:space="0" w:color="auto"/>
              <w:left w:val="single" w:sz="8" w:space="0" w:color="auto"/>
              <w:bottom w:val="single" w:sz="8" w:space="0" w:color="auto"/>
              <w:right w:val="single" w:sz="8" w:space="0" w:color="auto"/>
            </w:tcBorders>
          </w:tcPr>
          <w:p w:rsidR="00A84376" w:rsidRPr="0084709D" w:rsidRDefault="00A84376" w:rsidP="00D1302E">
            <w:pPr>
              <w:rPr>
                <w:rFonts w:asciiTheme="majorEastAsia" w:eastAsiaTheme="majorEastAsia" w:hAnsiTheme="majorEastAsia"/>
                <w:sz w:val="18"/>
                <w:szCs w:val="18"/>
              </w:rPr>
            </w:pPr>
            <w:r w:rsidRPr="0084709D">
              <w:rPr>
                <w:rFonts w:asciiTheme="majorEastAsia" w:eastAsiaTheme="majorEastAsia" w:hAnsiTheme="majorEastAsia" w:hint="eastAsia"/>
                <w:sz w:val="18"/>
                <w:szCs w:val="18"/>
              </w:rPr>
              <w:t>上記指針・基準に対する措置状況記載欄</w:t>
            </w:r>
          </w:p>
        </w:tc>
      </w:tr>
      <w:tr w:rsidR="007C3B9C" w:rsidTr="00CF382A">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7C3B9C" w:rsidRPr="008A04CB" w:rsidRDefault="007C3B9C" w:rsidP="00EC1543">
            <w:pPr>
              <w:rPr>
                <w:rFonts w:asciiTheme="majorEastAsia" w:eastAsiaTheme="majorEastAsia" w:hAnsiTheme="majorEastAsia"/>
              </w:rPr>
            </w:pPr>
            <w:r>
              <w:rPr>
                <w:rFonts w:asciiTheme="majorEastAsia" w:eastAsiaTheme="majorEastAsia" w:hAnsiTheme="majorEastAsia" w:hint="eastAsia"/>
              </w:rPr>
              <w:t>⑩照明</w:t>
            </w:r>
          </w:p>
        </w:tc>
      </w:tr>
      <w:tr w:rsidR="007C3B9C" w:rsidTr="00CF382A">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7C3B9C" w:rsidRPr="008A04CB" w:rsidRDefault="007C3B9C" w:rsidP="00EC1543">
            <w:pPr>
              <w:spacing w:line="300" w:lineRule="exact"/>
              <w:ind w:firstLineChars="100" w:firstLine="180"/>
              <w:rPr>
                <w:rFonts w:asciiTheme="majorEastAsia" w:eastAsiaTheme="majorEastAsia" w:hAnsiTheme="majorEastAsia"/>
              </w:rPr>
            </w:pPr>
            <w:r>
              <w:rPr>
                <w:rFonts w:asciiTheme="majorEastAsia" w:eastAsiaTheme="majorEastAsia" w:hAnsiTheme="majorEastAsia" w:hint="eastAsia"/>
                <w:sz w:val="18"/>
                <w:szCs w:val="18"/>
              </w:rPr>
              <w:t>周辺の環境に応じた夜間の景観を検討し、周辺に応じた照明とする。</w:t>
            </w:r>
            <w:r w:rsidRPr="0084709D">
              <w:rPr>
                <w:rFonts w:asciiTheme="majorEastAsia" w:eastAsiaTheme="majorEastAsia" w:hAnsiTheme="majorEastAsia" w:hint="eastAsia"/>
                <w:sz w:val="18"/>
                <w:szCs w:val="18"/>
              </w:rPr>
              <w:t>＊</w:t>
            </w:r>
          </w:p>
        </w:tc>
      </w:tr>
      <w:tr w:rsidR="007C3B9C" w:rsidTr="00CF382A">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7C3B9C" w:rsidRPr="008A04CB" w:rsidRDefault="007C3B9C" w:rsidP="00EC1543">
            <w:pPr>
              <w:spacing w:line="300" w:lineRule="exact"/>
              <w:ind w:firstLineChars="100" w:firstLine="180"/>
              <w:rPr>
                <w:rFonts w:asciiTheme="majorEastAsia" w:eastAsiaTheme="majorEastAsia" w:hAnsiTheme="majorEastAsia"/>
              </w:rPr>
            </w:pPr>
            <w:r>
              <w:rPr>
                <w:rFonts w:asciiTheme="majorEastAsia" w:eastAsiaTheme="majorEastAsia" w:hAnsiTheme="majorEastAsia" w:hint="eastAsia"/>
                <w:sz w:val="18"/>
                <w:szCs w:val="18"/>
              </w:rPr>
              <w:t>閑静なまちなみでは、過度な屋外照明は使用しない。◇</w:t>
            </w:r>
          </w:p>
        </w:tc>
      </w:tr>
      <w:tr w:rsidR="007C3B9C" w:rsidTr="00CF382A">
        <w:trPr>
          <w:trHeight w:val="850"/>
        </w:trPr>
        <w:tc>
          <w:tcPr>
            <w:tcW w:w="10062" w:type="dxa"/>
            <w:tcBorders>
              <w:top w:val="single" w:sz="8" w:space="0" w:color="auto"/>
              <w:left w:val="single" w:sz="8" w:space="0" w:color="auto"/>
              <w:bottom w:val="single" w:sz="8" w:space="0" w:color="auto"/>
              <w:right w:val="single" w:sz="8" w:space="0" w:color="auto"/>
            </w:tcBorders>
          </w:tcPr>
          <w:p w:rsidR="007C3B9C" w:rsidRPr="008A04CB" w:rsidRDefault="007C3B9C" w:rsidP="00EC1543">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CF382A" w:rsidTr="00044FB7">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CF382A" w:rsidRPr="008A04CB" w:rsidRDefault="00CF382A" w:rsidP="00EC1543">
            <w:pPr>
              <w:spacing w:line="300" w:lineRule="exact"/>
              <w:ind w:firstLineChars="100" w:firstLine="180"/>
              <w:rPr>
                <w:rFonts w:asciiTheme="majorEastAsia" w:eastAsiaTheme="majorEastAsia" w:hAnsiTheme="majorEastAsia"/>
              </w:rPr>
            </w:pPr>
            <w:r w:rsidRPr="0002497A">
              <w:rPr>
                <w:rFonts w:asciiTheme="majorEastAsia" w:eastAsiaTheme="majorEastAsia" w:hAnsiTheme="majorEastAsia" w:hint="eastAsia"/>
                <w:sz w:val="18"/>
                <w:szCs w:val="18"/>
              </w:rPr>
              <w:t>（ア）</w:t>
            </w:r>
            <w:r>
              <w:rPr>
                <w:rFonts w:asciiTheme="majorEastAsia" w:eastAsiaTheme="majorEastAsia" w:hAnsiTheme="majorEastAsia" w:hint="eastAsia"/>
                <w:sz w:val="18"/>
                <w:szCs w:val="18"/>
              </w:rPr>
              <w:t>住宅地</w:t>
            </w:r>
          </w:p>
        </w:tc>
      </w:tr>
      <w:tr w:rsidR="00CF382A" w:rsidTr="00044FB7">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CF382A" w:rsidRPr="0002497A" w:rsidRDefault="00CF382A" w:rsidP="00EC1543">
            <w:pPr>
              <w:spacing w:line="30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住宅地では落ち着きを感じさせる照明とする。</w:t>
            </w:r>
            <w:r w:rsidRPr="0002497A">
              <w:rPr>
                <w:rFonts w:asciiTheme="majorEastAsia" w:eastAsiaTheme="majorEastAsia" w:hAnsiTheme="majorEastAsia" w:hint="eastAsia"/>
                <w:sz w:val="18"/>
                <w:szCs w:val="18"/>
              </w:rPr>
              <w:t>＊</w:t>
            </w:r>
          </w:p>
        </w:tc>
      </w:tr>
      <w:tr w:rsidR="00CF382A" w:rsidTr="00CF382A">
        <w:trPr>
          <w:trHeight w:val="737"/>
        </w:trPr>
        <w:tc>
          <w:tcPr>
            <w:tcW w:w="10062" w:type="dxa"/>
            <w:tcBorders>
              <w:top w:val="single" w:sz="8" w:space="0" w:color="auto"/>
              <w:left w:val="single" w:sz="8" w:space="0" w:color="auto"/>
              <w:bottom w:val="single" w:sz="8" w:space="0" w:color="auto"/>
              <w:right w:val="single" w:sz="8" w:space="0" w:color="auto"/>
            </w:tcBorders>
          </w:tcPr>
          <w:p w:rsidR="00CF382A" w:rsidRPr="008A04CB" w:rsidRDefault="00CF382A" w:rsidP="00EC1543">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CF382A" w:rsidTr="00044FB7">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CF382A" w:rsidRPr="0002497A" w:rsidRDefault="00CF382A" w:rsidP="00EC1543">
            <w:pPr>
              <w:spacing w:line="300" w:lineRule="exact"/>
              <w:ind w:firstLineChars="100" w:firstLine="180"/>
              <w:rPr>
                <w:rFonts w:asciiTheme="majorEastAsia" w:eastAsiaTheme="majorEastAsia" w:hAnsiTheme="majorEastAsia"/>
                <w:sz w:val="18"/>
                <w:szCs w:val="18"/>
              </w:rPr>
            </w:pPr>
            <w:r w:rsidRPr="0002497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イ</w:t>
            </w:r>
            <w:r w:rsidRPr="0002497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商業地</w:t>
            </w:r>
          </w:p>
        </w:tc>
      </w:tr>
      <w:tr w:rsidR="00CF382A" w:rsidTr="00044FB7">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CF382A" w:rsidRPr="0002497A" w:rsidRDefault="00CF382A" w:rsidP="00EC1543">
            <w:pPr>
              <w:spacing w:line="30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商業地ではまちの魅力を高める要素として、夜間景観を演出できる照明とする。</w:t>
            </w:r>
            <w:r w:rsidRPr="0002497A">
              <w:rPr>
                <w:rFonts w:asciiTheme="majorEastAsia" w:eastAsiaTheme="majorEastAsia" w:hAnsiTheme="majorEastAsia" w:hint="eastAsia"/>
                <w:sz w:val="18"/>
                <w:szCs w:val="18"/>
              </w:rPr>
              <w:t>＊</w:t>
            </w:r>
          </w:p>
        </w:tc>
      </w:tr>
      <w:tr w:rsidR="00CF382A" w:rsidTr="00CF382A">
        <w:trPr>
          <w:trHeight w:val="737"/>
        </w:trPr>
        <w:tc>
          <w:tcPr>
            <w:tcW w:w="10062" w:type="dxa"/>
            <w:tcBorders>
              <w:top w:val="single" w:sz="8" w:space="0" w:color="auto"/>
              <w:left w:val="single" w:sz="8" w:space="0" w:color="auto"/>
              <w:bottom w:val="single" w:sz="8" w:space="0" w:color="auto"/>
              <w:right w:val="single" w:sz="8" w:space="0" w:color="auto"/>
            </w:tcBorders>
          </w:tcPr>
          <w:p w:rsidR="00CF382A" w:rsidRPr="008A04CB" w:rsidRDefault="00CF382A" w:rsidP="00EC1543">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bl>
    <w:p w:rsidR="00D1302E" w:rsidRDefault="00D1302E" w:rsidP="00CF382A">
      <w:pPr>
        <w:spacing w:line="40" w:lineRule="exact"/>
        <w:rPr>
          <w:szCs w:val="21"/>
        </w:rPr>
      </w:pPr>
    </w:p>
    <w:tbl>
      <w:tblPr>
        <w:tblStyle w:val="a3"/>
        <w:tblW w:w="0" w:type="auto"/>
        <w:tblLook w:val="04A0" w:firstRow="1" w:lastRow="0" w:firstColumn="1" w:lastColumn="0" w:noHBand="0" w:noVBand="1"/>
      </w:tblPr>
      <w:tblGrid>
        <w:gridCol w:w="10062"/>
      </w:tblGrid>
      <w:tr w:rsidR="00CF382A" w:rsidTr="00CF382A">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CF382A" w:rsidRPr="008A04CB" w:rsidRDefault="00CF382A" w:rsidP="0002497A">
            <w:pPr>
              <w:rPr>
                <w:rFonts w:asciiTheme="majorEastAsia" w:eastAsiaTheme="majorEastAsia" w:hAnsiTheme="majorEastAsia"/>
              </w:rPr>
            </w:pPr>
            <w:r>
              <w:rPr>
                <w:rFonts w:asciiTheme="majorEastAsia" w:eastAsiaTheme="majorEastAsia" w:hAnsiTheme="majorEastAsia" w:hint="eastAsia"/>
              </w:rPr>
              <w:lastRenderedPageBreak/>
              <w:t>⑪設備類</w:t>
            </w:r>
          </w:p>
        </w:tc>
      </w:tr>
      <w:tr w:rsidR="0002497A"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02497A" w:rsidRPr="008A04CB" w:rsidRDefault="0002497A" w:rsidP="0002497A">
            <w:pPr>
              <w:spacing w:line="300" w:lineRule="exact"/>
              <w:ind w:firstLineChars="100" w:firstLine="180"/>
              <w:rPr>
                <w:rFonts w:asciiTheme="majorEastAsia" w:eastAsiaTheme="majorEastAsia" w:hAnsiTheme="majorEastAsia"/>
              </w:rPr>
            </w:pPr>
            <w:r>
              <w:rPr>
                <w:rFonts w:asciiTheme="majorEastAsia" w:eastAsiaTheme="majorEastAsia" w:hAnsiTheme="majorEastAsia" w:hint="eastAsia"/>
                <w:sz w:val="18"/>
                <w:szCs w:val="18"/>
              </w:rPr>
              <w:t>設備類は建物内に取り込むか、まちなみの中で目立たないように工夫する。</w:t>
            </w:r>
            <w:r w:rsidRPr="0084709D">
              <w:rPr>
                <w:rFonts w:asciiTheme="majorEastAsia" w:eastAsiaTheme="majorEastAsia" w:hAnsiTheme="majorEastAsia" w:hint="eastAsia"/>
                <w:sz w:val="18"/>
                <w:szCs w:val="18"/>
              </w:rPr>
              <w:t>＊</w:t>
            </w:r>
          </w:p>
        </w:tc>
      </w:tr>
      <w:tr w:rsidR="0002497A" w:rsidTr="00044FB7">
        <w:trPr>
          <w:trHeight w:val="850"/>
        </w:trPr>
        <w:tc>
          <w:tcPr>
            <w:tcW w:w="10062" w:type="dxa"/>
            <w:tcBorders>
              <w:top w:val="single" w:sz="8" w:space="0" w:color="auto"/>
              <w:left w:val="single" w:sz="8" w:space="0" w:color="auto"/>
              <w:bottom w:val="single" w:sz="8" w:space="0" w:color="auto"/>
              <w:right w:val="single" w:sz="8" w:space="0" w:color="auto"/>
            </w:tcBorders>
          </w:tcPr>
          <w:p w:rsidR="0002497A" w:rsidRPr="008A04CB" w:rsidRDefault="0002497A" w:rsidP="00D1302E">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1C1112" w:rsidTr="001C1112">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1C1112" w:rsidRPr="008A04CB" w:rsidRDefault="001C1112" w:rsidP="001C1112">
            <w:pPr>
              <w:rPr>
                <w:rFonts w:asciiTheme="majorEastAsia" w:eastAsiaTheme="majorEastAsia" w:hAnsiTheme="majorEastAsia"/>
              </w:rPr>
            </w:pPr>
            <w:r w:rsidRPr="0090314F">
              <w:rPr>
                <w:rFonts w:asciiTheme="majorEastAsia" w:eastAsiaTheme="majorEastAsia" w:hAnsiTheme="majorEastAsia" w:hint="eastAsia"/>
                <w:szCs w:val="21"/>
              </w:rPr>
              <w:t>５－</w:t>
            </w:r>
            <w:r>
              <w:rPr>
                <w:rFonts w:asciiTheme="majorEastAsia" w:eastAsiaTheme="majorEastAsia" w:hAnsiTheme="majorEastAsia" w:hint="eastAsia"/>
                <w:szCs w:val="21"/>
              </w:rPr>
              <w:t>６</w:t>
            </w:r>
            <w:r w:rsidRPr="0090314F">
              <w:rPr>
                <w:rFonts w:asciiTheme="majorEastAsia" w:eastAsiaTheme="majorEastAsia" w:hAnsiTheme="majorEastAsia" w:hint="eastAsia"/>
                <w:szCs w:val="21"/>
              </w:rPr>
              <w:t xml:space="preserve">　</w:t>
            </w:r>
            <w:r>
              <w:rPr>
                <w:rFonts w:asciiTheme="majorEastAsia" w:eastAsiaTheme="majorEastAsia" w:hAnsiTheme="majorEastAsia" w:hint="eastAsia"/>
                <w:szCs w:val="21"/>
              </w:rPr>
              <w:t>屋外広告物</w:t>
            </w:r>
          </w:p>
        </w:tc>
      </w:tr>
      <w:tr w:rsidR="001C1112" w:rsidTr="001C1112">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1C1112" w:rsidRDefault="001C1112" w:rsidP="001C1112">
            <w:pPr>
              <w:rPr>
                <w:rFonts w:asciiTheme="majorEastAsia" w:eastAsiaTheme="majorEastAsia" w:hAnsiTheme="majorEastAsia"/>
              </w:rPr>
            </w:pPr>
            <w:r>
              <w:rPr>
                <w:rFonts w:asciiTheme="majorEastAsia" w:eastAsiaTheme="majorEastAsia" w:hAnsiTheme="majorEastAsia" w:hint="eastAsia"/>
              </w:rPr>
              <w:t>①見え方の配慮</w:t>
            </w:r>
          </w:p>
        </w:tc>
      </w:tr>
      <w:tr w:rsidR="0002497A" w:rsidTr="001C1112">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02497A" w:rsidRPr="008A04CB" w:rsidRDefault="001C1112" w:rsidP="00936704">
            <w:pPr>
              <w:spacing w:line="300" w:lineRule="exact"/>
              <w:ind w:firstLineChars="100" w:firstLine="180"/>
              <w:rPr>
                <w:rFonts w:asciiTheme="majorEastAsia" w:eastAsiaTheme="majorEastAsia" w:hAnsiTheme="majorEastAsia"/>
              </w:rPr>
            </w:pPr>
            <w:r>
              <w:rPr>
                <w:rFonts w:asciiTheme="majorEastAsia" w:eastAsiaTheme="majorEastAsia" w:hAnsiTheme="majorEastAsia" w:hint="eastAsia"/>
                <w:sz w:val="18"/>
                <w:szCs w:val="18"/>
              </w:rPr>
              <w:t>河川、公園・緑地などの公共空間や歴史的な景観資源などからの見え方に配慮する。</w:t>
            </w:r>
            <w:r w:rsidR="0002497A" w:rsidRPr="0084709D">
              <w:rPr>
                <w:rFonts w:asciiTheme="majorEastAsia" w:eastAsiaTheme="majorEastAsia" w:hAnsiTheme="majorEastAsia" w:hint="eastAsia"/>
                <w:sz w:val="18"/>
                <w:szCs w:val="18"/>
              </w:rPr>
              <w:t>＊</w:t>
            </w:r>
          </w:p>
        </w:tc>
      </w:tr>
      <w:tr w:rsidR="0002497A" w:rsidTr="00044FB7">
        <w:trPr>
          <w:trHeight w:val="850"/>
        </w:trPr>
        <w:tc>
          <w:tcPr>
            <w:tcW w:w="10062" w:type="dxa"/>
            <w:tcBorders>
              <w:top w:val="single" w:sz="8" w:space="0" w:color="auto"/>
              <w:left w:val="single" w:sz="8" w:space="0" w:color="auto"/>
              <w:bottom w:val="single" w:sz="8" w:space="0" w:color="auto"/>
              <w:right w:val="single" w:sz="8" w:space="0" w:color="auto"/>
            </w:tcBorders>
          </w:tcPr>
          <w:p w:rsidR="0002497A" w:rsidRPr="008A04CB" w:rsidRDefault="0002497A" w:rsidP="00D1302E">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02497A"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02497A" w:rsidRPr="008A04CB" w:rsidRDefault="001C1112" w:rsidP="00936704">
            <w:pPr>
              <w:rPr>
                <w:rFonts w:asciiTheme="majorEastAsia" w:eastAsiaTheme="majorEastAsia" w:hAnsiTheme="majorEastAsia"/>
              </w:rPr>
            </w:pPr>
            <w:r>
              <w:rPr>
                <w:rFonts w:asciiTheme="majorEastAsia" w:eastAsiaTheme="majorEastAsia" w:hAnsiTheme="majorEastAsia" w:hint="eastAsia"/>
              </w:rPr>
              <w:t>②表示面積</w:t>
            </w:r>
          </w:p>
        </w:tc>
      </w:tr>
      <w:tr w:rsidR="0002497A"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02497A" w:rsidRPr="008A04CB" w:rsidRDefault="001C1112" w:rsidP="00D1302E">
            <w:pPr>
              <w:spacing w:line="300" w:lineRule="exact"/>
              <w:ind w:leftChars="100" w:left="210"/>
              <w:rPr>
                <w:rFonts w:asciiTheme="majorEastAsia" w:eastAsiaTheme="majorEastAsia" w:hAnsiTheme="majorEastAsia"/>
              </w:rPr>
            </w:pPr>
            <w:r>
              <w:rPr>
                <w:rFonts w:asciiTheme="majorEastAsia" w:eastAsiaTheme="majorEastAsia" w:hAnsiTheme="majorEastAsia" w:hint="eastAsia"/>
                <w:sz w:val="18"/>
                <w:szCs w:val="18"/>
              </w:rPr>
              <w:t>必要最小限となるよう工夫する。</w:t>
            </w:r>
            <w:r w:rsidR="0002497A" w:rsidRPr="0084709D">
              <w:rPr>
                <w:rFonts w:asciiTheme="majorEastAsia" w:eastAsiaTheme="majorEastAsia" w:hAnsiTheme="majorEastAsia" w:hint="eastAsia"/>
                <w:sz w:val="18"/>
                <w:szCs w:val="18"/>
              </w:rPr>
              <w:t>＊</w:t>
            </w:r>
          </w:p>
        </w:tc>
      </w:tr>
      <w:tr w:rsidR="0002497A" w:rsidTr="00044FB7">
        <w:trPr>
          <w:trHeight w:val="850"/>
        </w:trPr>
        <w:tc>
          <w:tcPr>
            <w:tcW w:w="10062" w:type="dxa"/>
            <w:tcBorders>
              <w:top w:val="single" w:sz="8" w:space="0" w:color="auto"/>
              <w:left w:val="single" w:sz="8" w:space="0" w:color="auto"/>
              <w:bottom w:val="single" w:sz="8" w:space="0" w:color="auto"/>
              <w:right w:val="single" w:sz="8" w:space="0" w:color="auto"/>
            </w:tcBorders>
          </w:tcPr>
          <w:p w:rsidR="0002497A" w:rsidRPr="008A04CB" w:rsidRDefault="0002497A" w:rsidP="00D1302E">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1C1112" w:rsidTr="00044FB7">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1C1112" w:rsidRPr="008A04CB" w:rsidRDefault="001C1112" w:rsidP="001C1112">
            <w:pPr>
              <w:rPr>
                <w:rFonts w:asciiTheme="majorEastAsia" w:eastAsiaTheme="majorEastAsia" w:hAnsiTheme="majorEastAsia"/>
              </w:rPr>
            </w:pPr>
            <w:r>
              <w:rPr>
                <w:rFonts w:asciiTheme="majorEastAsia" w:eastAsiaTheme="majorEastAsia" w:hAnsiTheme="majorEastAsia" w:hint="eastAsia"/>
              </w:rPr>
              <w:t>③種類別の考え方</w:t>
            </w:r>
          </w:p>
        </w:tc>
      </w:tr>
      <w:tr w:rsidR="001C1112" w:rsidTr="00044FB7">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1C1112" w:rsidRPr="008A04CB" w:rsidRDefault="001C1112" w:rsidP="001C1112">
            <w:pPr>
              <w:spacing w:line="300" w:lineRule="exact"/>
              <w:ind w:leftChars="100" w:left="210"/>
              <w:rPr>
                <w:rFonts w:asciiTheme="majorEastAsia" w:eastAsiaTheme="majorEastAsia" w:hAnsiTheme="majorEastAsia"/>
              </w:rPr>
            </w:pPr>
            <w:r>
              <w:rPr>
                <w:rFonts w:asciiTheme="majorEastAsia" w:eastAsiaTheme="majorEastAsia" w:hAnsiTheme="majorEastAsia" w:hint="eastAsia"/>
                <w:sz w:val="18"/>
                <w:szCs w:val="18"/>
              </w:rPr>
              <w:t>広告物の種類や取り付け箇所に応じて工夫する。</w:t>
            </w:r>
            <w:r w:rsidRPr="0084709D">
              <w:rPr>
                <w:rFonts w:asciiTheme="majorEastAsia" w:eastAsiaTheme="majorEastAsia" w:hAnsiTheme="majorEastAsia" w:hint="eastAsia"/>
                <w:sz w:val="18"/>
                <w:szCs w:val="18"/>
              </w:rPr>
              <w:t>＊</w:t>
            </w:r>
          </w:p>
        </w:tc>
      </w:tr>
      <w:tr w:rsidR="001C1112" w:rsidTr="00044FB7">
        <w:trPr>
          <w:trHeight w:val="850"/>
        </w:trPr>
        <w:tc>
          <w:tcPr>
            <w:tcW w:w="10062" w:type="dxa"/>
            <w:tcBorders>
              <w:top w:val="single" w:sz="8" w:space="0" w:color="auto"/>
              <w:left w:val="single" w:sz="8" w:space="0" w:color="auto"/>
              <w:bottom w:val="single" w:sz="8" w:space="0" w:color="auto"/>
              <w:right w:val="single" w:sz="8" w:space="0" w:color="auto"/>
            </w:tcBorders>
          </w:tcPr>
          <w:p w:rsidR="001C1112" w:rsidRPr="008A04CB" w:rsidRDefault="001C1112" w:rsidP="001C1112">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1C1112" w:rsidTr="00044FB7">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1C1112" w:rsidRPr="008A04CB" w:rsidRDefault="001C1112" w:rsidP="001C1112">
            <w:pPr>
              <w:rPr>
                <w:rFonts w:asciiTheme="majorEastAsia" w:eastAsiaTheme="majorEastAsia" w:hAnsiTheme="majorEastAsia"/>
              </w:rPr>
            </w:pPr>
            <w:r>
              <w:rPr>
                <w:rFonts w:asciiTheme="majorEastAsia" w:eastAsiaTheme="majorEastAsia" w:hAnsiTheme="majorEastAsia" w:hint="eastAsia"/>
              </w:rPr>
              <w:t>④用途による考え方</w:t>
            </w:r>
          </w:p>
        </w:tc>
      </w:tr>
      <w:tr w:rsidR="001C1112" w:rsidTr="00044FB7">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1C1112" w:rsidRPr="008A04CB" w:rsidRDefault="001C1112" w:rsidP="001C1112">
            <w:pPr>
              <w:spacing w:line="300" w:lineRule="exact"/>
              <w:ind w:leftChars="100" w:left="210"/>
              <w:rPr>
                <w:rFonts w:asciiTheme="majorEastAsia" w:eastAsiaTheme="majorEastAsia" w:hAnsiTheme="majorEastAsia"/>
              </w:rPr>
            </w:pPr>
            <w:r>
              <w:rPr>
                <w:rFonts w:asciiTheme="majorEastAsia" w:eastAsiaTheme="majorEastAsia" w:hAnsiTheme="majorEastAsia" w:hint="eastAsia"/>
                <w:sz w:val="18"/>
                <w:szCs w:val="18"/>
              </w:rPr>
              <w:t>周辺の環境に応じた広告を表示する。</w:t>
            </w:r>
            <w:r w:rsidRPr="0084709D">
              <w:rPr>
                <w:rFonts w:asciiTheme="majorEastAsia" w:eastAsiaTheme="majorEastAsia" w:hAnsiTheme="majorEastAsia" w:hint="eastAsia"/>
                <w:sz w:val="18"/>
                <w:szCs w:val="18"/>
              </w:rPr>
              <w:t>＊</w:t>
            </w:r>
          </w:p>
        </w:tc>
      </w:tr>
      <w:tr w:rsidR="001C1112" w:rsidTr="00044FB7">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tcPr>
          <w:p w:rsidR="001C1112" w:rsidRPr="0084709D" w:rsidRDefault="001C1112" w:rsidP="001C1112">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看板や広告は、目立つことだけを目的とせず、周辺環境に配慮して節度ある色彩やデザインとする。◇</w:t>
            </w:r>
          </w:p>
        </w:tc>
      </w:tr>
      <w:tr w:rsidR="001C1112" w:rsidTr="00044FB7">
        <w:trPr>
          <w:trHeight w:val="850"/>
        </w:trPr>
        <w:tc>
          <w:tcPr>
            <w:tcW w:w="10062" w:type="dxa"/>
            <w:tcBorders>
              <w:top w:val="single" w:sz="8" w:space="0" w:color="auto"/>
              <w:left w:val="single" w:sz="8" w:space="0" w:color="auto"/>
              <w:bottom w:val="single" w:sz="8" w:space="0" w:color="auto"/>
              <w:right w:val="single" w:sz="8" w:space="0" w:color="auto"/>
            </w:tcBorders>
          </w:tcPr>
          <w:p w:rsidR="001C1112" w:rsidRPr="0084709D" w:rsidRDefault="001C1112" w:rsidP="00D1302E">
            <w:pPr>
              <w:rPr>
                <w:rFonts w:asciiTheme="majorEastAsia" w:eastAsiaTheme="majorEastAsia" w:hAnsiTheme="majorEastAsia"/>
                <w:sz w:val="18"/>
                <w:szCs w:val="18"/>
              </w:rPr>
            </w:pPr>
            <w:r w:rsidRPr="0084709D">
              <w:rPr>
                <w:rFonts w:asciiTheme="majorEastAsia" w:eastAsiaTheme="majorEastAsia" w:hAnsiTheme="majorEastAsia" w:hint="eastAsia"/>
                <w:sz w:val="18"/>
                <w:szCs w:val="18"/>
              </w:rPr>
              <w:t>上記指針・基準に対する措置状況記載欄</w:t>
            </w:r>
          </w:p>
        </w:tc>
      </w:tr>
      <w:tr w:rsidR="001C1112" w:rsidTr="00044FB7">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1C1112" w:rsidRPr="008A04CB" w:rsidRDefault="001C1112" w:rsidP="001C1112">
            <w:pPr>
              <w:rPr>
                <w:rFonts w:asciiTheme="majorEastAsia" w:eastAsiaTheme="majorEastAsia" w:hAnsiTheme="majorEastAsia"/>
              </w:rPr>
            </w:pPr>
            <w:r>
              <w:rPr>
                <w:rFonts w:asciiTheme="majorEastAsia" w:eastAsiaTheme="majorEastAsia" w:hAnsiTheme="majorEastAsia" w:hint="eastAsia"/>
              </w:rPr>
              <w:t>⑤色彩</w:t>
            </w:r>
          </w:p>
        </w:tc>
      </w:tr>
      <w:tr w:rsidR="001C1112" w:rsidTr="00044FB7">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1C1112" w:rsidRPr="008A04CB" w:rsidRDefault="001C1112" w:rsidP="001C1112">
            <w:pPr>
              <w:spacing w:line="300" w:lineRule="exact"/>
              <w:ind w:leftChars="100" w:left="210"/>
              <w:rPr>
                <w:rFonts w:asciiTheme="majorEastAsia" w:eastAsiaTheme="majorEastAsia" w:hAnsiTheme="majorEastAsia"/>
              </w:rPr>
            </w:pPr>
            <w:r>
              <w:rPr>
                <w:rFonts w:asciiTheme="majorEastAsia" w:eastAsiaTheme="majorEastAsia" w:hAnsiTheme="majorEastAsia" w:hint="eastAsia"/>
                <w:sz w:val="18"/>
                <w:szCs w:val="18"/>
              </w:rPr>
              <w:t>色彩は、地域特性にふさわしい、まちなみに調和した、落ち着いたものとするよう努める。</w:t>
            </w:r>
            <w:r w:rsidRPr="0084709D">
              <w:rPr>
                <w:rFonts w:asciiTheme="majorEastAsia" w:eastAsiaTheme="majorEastAsia" w:hAnsiTheme="majorEastAsia" w:hint="eastAsia"/>
                <w:sz w:val="18"/>
                <w:szCs w:val="18"/>
              </w:rPr>
              <w:t>＊</w:t>
            </w:r>
          </w:p>
        </w:tc>
      </w:tr>
      <w:tr w:rsidR="001C1112" w:rsidTr="00044FB7">
        <w:trPr>
          <w:trHeight w:val="850"/>
        </w:trPr>
        <w:tc>
          <w:tcPr>
            <w:tcW w:w="10062" w:type="dxa"/>
            <w:tcBorders>
              <w:top w:val="single" w:sz="8" w:space="0" w:color="auto"/>
              <w:left w:val="single" w:sz="8" w:space="0" w:color="auto"/>
              <w:bottom w:val="single" w:sz="8" w:space="0" w:color="auto"/>
              <w:right w:val="single" w:sz="8" w:space="0" w:color="auto"/>
            </w:tcBorders>
          </w:tcPr>
          <w:p w:rsidR="001C1112" w:rsidRPr="0084709D" w:rsidRDefault="001C1112" w:rsidP="001C1112">
            <w:pPr>
              <w:rPr>
                <w:rFonts w:asciiTheme="majorEastAsia" w:eastAsiaTheme="majorEastAsia" w:hAnsiTheme="majorEastAsia"/>
                <w:sz w:val="18"/>
                <w:szCs w:val="18"/>
              </w:rPr>
            </w:pPr>
            <w:r w:rsidRPr="0084709D">
              <w:rPr>
                <w:rFonts w:asciiTheme="majorEastAsia" w:eastAsiaTheme="majorEastAsia" w:hAnsiTheme="majorEastAsia" w:hint="eastAsia"/>
                <w:sz w:val="18"/>
                <w:szCs w:val="18"/>
              </w:rPr>
              <w:t>上記指針・基準に対する措置状況記載欄</w:t>
            </w:r>
          </w:p>
        </w:tc>
      </w:tr>
      <w:tr w:rsidR="007C3B9C" w:rsidTr="00044FB7">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7C3B9C" w:rsidRPr="008A04CB" w:rsidRDefault="007C3B9C" w:rsidP="007C3B9C">
            <w:pPr>
              <w:rPr>
                <w:rFonts w:asciiTheme="majorEastAsia" w:eastAsiaTheme="majorEastAsia" w:hAnsiTheme="majorEastAsia"/>
              </w:rPr>
            </w:pPr>
            <w:r>
              <w:rPr>
                <w:rFonts w:asciiTheme="majorEastAsia" w:eastAsiaTheme="majorEastAsia" w:hAnsiTheme="majorEastAsia" w:hint="eastAsia"/>
              </w:rPr>
              <w:t>⑥緑化</w:t>
            </w:r>
          </w:p>
        </w:tc>
      </w:tr>
      <w:tr w:rsidR="007C3B9C" w:rsidTr="00044FB7">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7C3B9C" w:rsidRPr="008A04CB" w:rsidRDefault="007C3B9C" w:rsidP="00EC1543">
            <w:pPr>
              <w:spacing w:line="300" w:lineRule="exact"/>
              <w:ind w:leftChars="100" w:left="210"/>
              <w:rPr>
                <w:rFonts w:asciiTheme="majorEastAsia" w:eastAsiaTheme="majorEastAsia" w:hAnsiTheme="majorEastAsia"/>
              </w:rPr>
            </w:pPr>
            <w:r>
              <w:rPr>
                <w:rFonts w:asciiTheme="majorEastAsia" w:eastAsiaTheme="majorEastAsia" w:hAnsiTheme="majorEastAsia" w:hint="eastAsia"/>
                <w:sz w:val="18"/>
                <w:szCs w:val="18"/>
              </w:rPr>
              <w:t>独立広告などの基礎の周囲は、可能な限り緑化する。</w:t>
            </w:r>
            <w:r w:rsidRPr="0084709D">
              <w:rPr>
                <w:rFonts w:asciiTheme="majorEastAsia" w:eastAsiaTheme="majorEastAsia" w:hAnsiTheme="majorEastAsia" w:hint="eastAsia"/>
                <w:sz w:val="18"/>
                <w:szCs w:val="18"/>
              </w:rPr>
              <w:t>＊</w:t>
            </w:r>
          </w:p>
        </w:tc>
      </w:tr>
      <w:tr w:rsidR="007C3B9C" w:rsidTr="00044FB7">
        <w:trPr>
          <w:trHeight w:val="850"/>
        </w:trPr>
        <w:tc>
          <w:tcPr>
            <w:tcW w:w="10062" w:type="dxa"/>
            <w:tcBorders>
              <w:top w:val="single" w:sz="8" w:space="0" w:color="auto"/>
              <w:left w:val="single" w:sz="8" w:space="0" w:color="auto"/>
              <w:bottom w:val="single" w:sz="8" w:space="0" w:color="auto"/>
              <w:right w:val="single" w:sz="8" w:space="0" w:color="auto"/>
            </w:tcBorders>
          </w:tcPr>
          <w:p w:rsidR="007C3B9C" w:rsidRPr="0084709D" w:rsidRDefault="007C3B9C" w:rsidP="00EC1543">
            <w:pPr>
              <w:rPr>
                <w:rFonts w:asciiTheme="majorEastAsia" w:eastAsiaTheme="majorEastAsia" w:hAnsiTheme="majorEastAsia"/>
                <w:sz w:val="18"/>
                <w:szCs w:val="18"/>
              </w:rPr>
            </w:pPr>
            <w:r w:rsidRPr="0084709D">
              <w:rPr>
                <w:rFonts w:asciiTheme="majorEastAsia" w:eastAsiaTheme="majorEastAsia" w:hAnsiTheme="majorEastAsia" w:hint="eastAsia"/>
                <w:sz w:val="18"/>
                <w:szCs w:val="18"/>
              </w:rPr>
              <w:t>上記指針・基準に対する措置状況記載欄</w:t>
            </w:r>
          </w:p>
        </w:tc>
      </w:tr>
      <w:tr w:rsidR="007C3B9C"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7C3B9C" w:rsidRPr="00F94787" w:rsidRDefault="007C3B9C" w:rsidP="00F94787">
            <w:pPr>
              <w:rPr>
                <w:rFonts w:asciiTheme="majorEastAsia" w:eastAsiaTheme="majorEastAsia" w:hAnsiTheme="majorEastAsia"/>
                <w:szCs w:val="21"/>
              </w:rPr>
            </w:pPr>
            <w:r w:rsidRPr="00F94787">
              <w:rPr>
                <w:rFonts w:asciiTheme="majorEastAsia" w:eastAsiaTheme="majorEastAsia" w:hAnsiTheme="majorEastAsia" w:hint="eastAsia"/>
                <w:szCs w:val="21"/>
              </w:rPr>
              <w:t>上記以外で特に景観に配慮した事項</w:t>
            </w:r>
          </w:p>
        </w:tc>
      </w:tr>
      <w:tr w:rsidR="007C3B9C" w:rsidTr="00044FB7">
        <w:trPr>
          <w:trHeight w:val="1134"/>
        </w:trPr>
        <w:tc>
          <w:tcPr>
            <w:tcW w:w="10062" w:type="dxa"/>
            <w:tcBorders>
              <w:top w:val="single" w:sz="8" w:space="0" w:color="auto"/>
              <w:left w:val="single" w:sz="8" w:space="0" w:color="auto"/>
              <w:bottom w:val="single" w:sz="8" w:space="0" w:color="auto"/>
              <w:right w:val="single" w:sz="8" w:space="0" w:color="auto"/>
            </w:tcBorders>
          </w:tcPr>
          <w:p w:rsidR="007C3B9C" w:rsidRPr="008A04CB" w:rsidRDefault="007C3B9C" w:rsidP="00D1302E">
            <w:pPr>
              <w:rPr>
                <w:rFonts w:asciiTheme="majorEastAsia" w:eastAsiaTheme="majorEastAsia" w:hAnsiTheme="majorEastAsia"/>
                <w:szCs w:val="21"/>
              </w:rPr>
            </w:pPr>
            <w:r w:rsidRPr="0084709D">
              <w:rPr>
                <w:rFonts w:asciiTheme="majorEastAsia" w:eastAsiaTheme="majorEastAsia" w:hAnsiTheme="majorEastAsia" w:hint="eastAsia"/>
                <w:sz w:val="18"/>
                <w:szCs w:val="18"/>
              </w:rPr>
              <w:t>記載欄</w:t>
            </w:r>
          </w:p>
        </w:tc>
      </w:tr>
    </w:tbl>
    <w:p w:rsidR="00D1302E" w:rsidRPr="00D1302E" w:rsidRDefault="00D1302E" w:rsidP="00D1302E">
      <w:pPr>
        <w:rPr>
          <w:szCs w:val="21"/>
        </w:rPr>
      </w:pPr>
    </w:p>
    <w:sectPr w:rsidR="00D1302E" w:rsidRPr="00D1302E" w:rsidSect="00AD36EF">
      <w:pgSz w:w="11906" w:h="16838"/>
      <w:pgMar w:top="851" w:right="1021" w:bottom="284" w:left="1021"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DA1" w:rsidRDefault="00B92DA1" w:rsidP="00E24DC6">
      <w:r>
        <w:separator/>
      </w:r>
    </w:p>
  </w:endnote>
  <w:endnote w:type="continuationSeparator" w:id="0">
    <w:p w:rsidR="00B92DA1" w:rsidRDefault="00B92DA1" w:rsidP="00E2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DA1" w:rsidRDefault="00B92DA1" w:rsidP="00E24DC6">
      <w:r>
        <w:separator/>
      </w:r>
    </w:p>
  </w:footnote>
  <w:footnote w:type="continuationSeparator" w:id="0">
    <w:p w:rsidR="00B92DA1" w:rsidRDefault="00B92DA1" w:rsidP="00E24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7D2B"/>
    <w:rsid w:val="0002497A"/>
    <w:rsid w:val="000378C4"/>
    <w:rsid w:val="00044FB7"/>
    <w:rsid w:val="000A6257"/>
    <w:rsid w:val="000B5F74"/>
    <w:rsid w:val="000D3326"/>
    <w:rsid w:val="000D43C3"/>
    <w:rsid w:val="000F07A3"/>
    <w:rsid w:val="000F0B41"/>
    <w:rsid w:val="00155B93"/>
    <w:rsid w:val="001C1112"/>
    <w:rsid w:val="001C156B"/>
    <w:rsid w:val="001C7D2B"/>
    <w:rsid w:val="001E4932"/>
    <w:rsid w:val="00202EFB"/>
    <w:rsid w:val="002144B1"/>
    <w:rsid w:val="00296915"/>
    <w:rsid w:val="002A087A"/>
    <w:rsid w:val="002B7E86"/>
    <w:rsid w:val="002D3013"/>
    <w:rsid w:val="002E65A3"/>
    <w:rsid w:val="00314A3D"/>
    <w:rsid w:val="003E5E4B"/>
    <w:rsid w:val="00426C9C"/>
    <w:rsid w:val="00500F61"/>
    <w:rsid w:val="005123BC"/>
    <w:rsid w:val="005404D0"/>
    <w:rsid w:val="005A1B21"/>
    <w:rsid w:val="00627E77"/>
    <w:rsid w:val="00643039"/>
    <w:rsid w:val="006D2379"/>
    <w:rsid w:val="006D2860"/>
    <w:rsid w:val="00783E7A"/>
    <w:rsid w:val="007B48C1"/>
    <w:rsid w:val="007B733D"/>
    <w:rsid w:val="007C3B9C"/>
    <w:rsid w:val="007F00BE"/>
    <w:rsid w:val="00803A42"/>
    <w:rsid w:val="00843730"/>
    <w:rsid w:val="0084709D"/>
    <w:rsid w:val="00901577"/>
    <w:rsid w:val="0090314F"/>
    <w:rsid w:val="00936704"/>
    <w:rsid w:val="009F4C7D"/>
    <w:rsid w:val="00A84376"/>
    <w:rsid w:val="00AD36EF"/>
    <w:rsid w:val="00AE2B7D"/>
    <w:rsid w:val="00B0362F"/>
    <w:rsid w:val="00B40C28"/>
    <w:rsid w:val="00B92DA1"/>
    <w:rsid w:val="00B932DB"/>
    <w:rsid w:val="00C36375"/>
    <w:rsid w:val="00CB104C"/>
    <w:rsid w:val="00CE5EAA"/>
    <w:rsid w:val="00CF382A"/>
    <w:rsid w:val="00CF54EE"/>
    <w:rsid w:val="00D1302E"/>
    <w:rsid w:val="00DE27C4"/>
    <w:rsid w:val="00E24DC6"/>
    <w:rsid w:val="00E658FF"/>
    <w:rsid w:val="00E81EF7"/>
    <w:rsid w:val="00F16B9E"/>
    <w:rsid w:val="00F46256"/>
    <w:rsid w:val="00F56DFB"/>
    <w:rsid w:val="00F61ABE"/>
    <w:rsid w:val="00F63721"/>
    <w:rsid w:val="00F94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7964340-0193-455E-86D9-CFB4D7253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E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4DC6"/>
    <w:pPr>
      <w:tabs>
        <w:tab w:val="center" w:pos="4252"/>
        <w:tab w:val="right" w:pos="8504"/>
      </w:tabs>
      <w:snapToGrid w:val="0"/>
    </w:pPr>
  </w:style>
  <w:style w:type="character" w:customStyle="1" w:styleId="a5">
    <w:name w:val="ヘッダー (文字)"/>
    <w:basedOn w:val="a0"/>
    <w:link w:val="a4"/>
    <w:uiPriority w:val="99"/>
    <w:rsid w:val="00E24DC6"/>
    <w:rPr>
      <w:kern w:val="2"/>
      <w:sz w:val="21"/>
      <w:szCs w:val="24"/>
    </w:rPr>
  </w:style>
  <w:style w:type="paragraph" w:styleId="a6">
    <w:name w:val="footer"/>
    <w:basedOn w:val="a"/>
    <w:link w:val="a7"/>
    <w:uiPriority w:val="99"/>
    <w:unhideWhenUsed/>
    <w:rsid w:val="00E24DC6"/>
    <w:pPr>
      <w:tabs>
        <w:tab w:val="center" w:pos="4252"/>
        <w:tab w:val="right" w:pos="8504"/>
      </w:tabs>
      <w:snapToGrid w:val="0"/>
    </w:pPr>
  </w:style>
  <w:style w:type="character" w:customStyle="1" w:styleId="a7">
    <w:name w:val="フッター (文字)"/>
    <w:basedOn w:val="a0"/>
    <w:link w:val="a6"/>
    <w:uiPriority w:val="99"/>
    <w:rsid w:val="00E24D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513</TotalTime>
  <Pages>5</Pages>
  <Words>566</Words>
  <Characters>3231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shito-mie</dc:creator>
  <cp:lastModifiedBy>user</cp:lastModifiedBy>
  <cp:revision>22</cp:revision>
  <cp:lastPrinted>2014-12-08T01:17:00Z</cp:lastPrinted>
  <dcterms:created xsi:type="dcterms:W3CDTF">2014-12-05T08:09:00Z</dcterms:created>
  <dcterms:modified xsi:type="dcterms:W3CDTF">2019-02-22T02:32:00Z</dcterms:modified>
</cp:coreProperties>
</file>