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062"/>
      </w:tblGrid>
      <w:tr w:rsidR="00E24DC6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A836B4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36B4">
              <w:rPr>
                <w:rFonts w:asciiTheme="majorEastAsia" w:eastAsiaTheme="majorEastAsia" w:hAnsiTheme="majorEastAsia" w:hint="eastAsia"/>
                <w:sz w:val="28"/>
                <w:szCs w:val="28"/>
              </w:rPr>
              <w:t>土地の開墾、土石の堆積等</w:t>
            </w:r>
          </w:p>
        </w:tc>
      </w:tr>
      <w:tr w:rsidR="005F4A82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A82" w:rsidRPr="008A04CB" w:rsidRDefault="00C610F5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10F5">
              <w:rPr>
                <w:rFonts w:asciiTheme="majorEastAsia" w:eastAsiaTheme="majorEastAsia" w:hAnsiTheme="majorEastAsia" w:hint="eastAsia"/>
                <w:sz w:val="28"/>
                <w:szCs w:val="28"/>
              </w:rPr>
              <w:t>景観形成基準に対する措置状況説明書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CD27E3" w:rsidP="00567BC5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一般地域　　</w:t>
            </w:r>
            <w:r w:rsidRPr="00CD27E3">
              <w:rPr>
                <w:rFonts w:asciiTheme="majorEastAsia" w:eastAsiaTheme="majorEastAsia" w:hAnsiTheme="majorEastAsia" w:hint="eastAsia"/>
                <w:sz w:val="24"/>
              </w:rPr>
              <w:t>造成面積1,000㎡以上</w:t>
            </w:r>
          </w:p>
        </w:tc>
      </w:tr>
      <w:tr w:rsidR="00E24DC6" w:rsidTr="005F4A82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053D6E" w:rsidP="00E24D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（１）</w:t>
            </w:r>
            <w:r w:rsidR="00CD27E3" w:rsidRPr="00CD27E3">
              <w:rPr>
                <w:rFonts w:asciiTheme="majorEastAsia" w:eastAsiaTheme="majorEastAsia" w:hAnsiTheme="majorEastAsia" w:hint="eastAsia"/>
              </w:rPr>
              <w:t>形態・意匠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CD27E3" w:rsidP="00CD27E3">
            <w:pPr>
              <w:rPr>
                <w:rFonts w:asciiTheme="majorEastAsia" w:eastAsiaTheme="majorEastAsia" w:hAnsiTheme="majorEastAsia"/>
              </w:rPr>
            </w:pPr>
            <w:r w:rsidRPr="00CD27E3">
              <w:rPr>
                <w:rFonts w:asciiTheme="majorEastAsia" w:eastAsiaTheme="majorEastAsia" w:hAnsiTheme="majorEastAsia" w:hint="eastAsia"/>
              </w:rPr>
              <w:t>①大幅な地形の改変を避け、長大な擁壁や法面などが生じないようにする。</w:t>
            </w:r>
          </w:p>
        </w:tc>
      </w:tr>
      <w:tr w:rsidR="00E24DC6" w:rsidTr="00E24DC6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CD27E3" w:rsidP="00E24DC6">
            <w:pPr>
              <w:rPr>
                <w:rFonts w:asciiTheme="majorEastAsia" w:eastAsiaTheme="majorEastAsia" w:hAnsiTheme="majorEastAsia"/>
              </w:rPr>
            </w:pPr>
            <w:r w:rsidRPr="00CD27E3">
              <w:rPr>
                <w:rFonts w:asciiTheme="majorEastAsia" w:eastAsiaTheme="majorEastAsia" w:hAnsiTheme="majorEastAsia" w:hint="eastAsia"/>
              </w:rPr>
              <w:t>②擁壁や法面では、壁面緑化等を行うことにより、圧迫感の軽減を図る。</w:t>
            </w:r>
          </w:p>
        </w:tc>
      </w:tr>
      <w:tr w:rsidR="00E24DC6" w:rsidTr="00CD27E3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E24DC6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053D6E" w:rsidP="00CE20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</w:t>
            </w:r>
            <w:r w:rsidR="00CD27E3" w:rsidRPr="00CD27E3">
              <w:rPr>
                <w:rFonts w:asciiTheme="majorEastAsia" w:eastAsiaTheme="majorEastAsia" w:hAnsiTheme="majorEastAsia" w:hint="eastAsia"/>
              </w:rPr>
              <w:t>緑化</w:t>
            </w:r>
          </w:p>
        </w:tc>
      </w:tr>
      <w:tr w:rsidR="00E24DC6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CD27E3" w:rsidP="00CD27E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D27E3">
              <w:rPr>
                <w:rFonts w:asciiTheme="majorEastAsia" w:eastAsiaTheme="majorEastAsia" w:hAnsiTheme="majorEastAsia" w:hint="eastAsia"/>
              </w:rPr>
              <w:t>①造成後の事業地は、緑化を行うなど、できる限り原状に戻す措置を行い、事業地内外のみどりが、周辺の公園、緑地等や散策路と一体になるみどりのネットワークが形成できる計画とする。</w:t>
            </w:r>
          </w:p>
        </w:tc>
      </w:tr>
      <w:tr w:rsidR="00E24DC6" w:rsidTr="0036308E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C610F5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8A04CB" w:rsidRDefault="00CD27E3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CD27E3">
              <w:rPr>
                <w:rFonts w:asciiTheme="majorEastAsia" w:eastAsiaTheme="majorEastAsia" w:hAnsiTheme="majorEastAsia" w:hint="eastAsia"/>
                <w:szCs w:val="21"/>
              </w:rPr>
              <w:t>②緑化にあたっては、周辺の植生に調和した樹種を選定する。</w:t>
            </w:r>
          </w:p>
        </w:tc>
      </w:tr>
      <w:tr w:rsidR="00C610F5" w:rsidTr="00CD27E3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8A04CB" w:rsidRDefault="00C610F5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C610F5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F5" w:rsidRPr="008A04CB" w:rsidRDefault="00C610F5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5F4A82">
              <w:rPr>
                <w:rFonts w:asciiTheme="majorEastAsia" w:eastAsiaTheme="majorEastAsia" w:hAnsiTheme="majorEastAsia" w:hint="eastAsia"/>
                <w:szCs w:val="21"/>
              </w:rPr>
              <w:t>上記以外で特に景観に配慮した事項</w:t>
            </w:r>
          </w:p>
        </w:tc>
      </w:tr>
      <w:tr w:rsidR="00C610F5" w:rsidTr="005F4A82">
        <w:trPr>
          <w:trHeight w:val="170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0F5" w:rsidRPr="008A04CB" w:rsidRDefault="00C610F5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</w:tbl>
    <w:p w:rsidR="00E24DC6" w:rsidRPr="00E24DC6" w:rsidRDefault="00E24DC6" w:rsidP="001C7D2B">
      <w:pPr>
        <w:spacing w:line="40" w:lineRule="atLeast"/>
        <w:rPr>
          <w:szCs w:val="21"/>
        </w:rPr>
      </w:pPr>
    </w:p>
    <w:sectPr w:rsidR="00E24DC6" w:rsidRPr="00E24DC6" w:rsidSect="00E24DC6"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94" w:rsidRDefault="00881294" w:rsidP="00E24DC6">
      <w:r>
        <w:separator/>
      </w:r>
    </w:p>
  </w:endnote>
  <w:endnote w:type="continuationSeparator" w:id="0">
    <w:p w:rsidR="00881294" w:rsidRDefault="00881294" w:rsidP="00E2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94" w:rsidRDefault="00881294" w:rsidP="00E24DC6">
      <w:r>
        <w:separator/>
      </w:r>
    </w:p>
  </w:footnote>
  <w:footnote w:type="continuationSeparator" w:id="0">
    <w:p w:rsidR="00881294" w:rsidRDefault="00881294" w:rsidP="00E24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D2B"/>
    <w:rsid w:val="00053D6E"/>
    <w:rsid w:val="000A6257"/>
    <w:rsid w:val="000F07A3"/>
    <w:rsid w:val="001C7D2B"/>
    <w:rsid w:val="001E4932"/>
    <w:rsid w:val="001E797D"/>
    <w:rsid w:val="002836D3"/>
    <w:rsid w:val="002B7E86"/>
    <w:rsid w:val="002D2C0B"/>
    <w:rsid w:val="002D3013"/>
    <w:rsid w:val="0036308E"/>
    <w:rsid w:val="005526CA"/>
    <w:rsid w:val="00567BC5"/>
    <w:rsid w:val="005F4A82"/>
    <w:rsid w:val="006F0E2C"/>
    <w:rsid w:val="00701180"/>
    <w:rsid w:val="00703BC0"/>
    <w:rsid w:val="00783E7A"/>
    <w:rsid w:val="007B733D"/>
    <w:rsid w:val="00881294"/>
    <w:rsid w:val="009B1BAC"/>
    <w:rsid w:val="009F4C7D"/>
    <w:rsid w:val="00A836B4"/>
    <w:rsid w:val="00AE2B7D"/>
    <w:rsid w:val="00BB05CC"/>
    <w:rsid w:val="00C610F5"/>
    <w:rsid w:val="00CB104C"/>
    <w:rsid w:val="00CD27E3"/>
    <w:rsid w:val="00CE202A"/>
    <w:rsid w:val="00CF54EE"/>
    <w:rsid w:val="00DE27C4"/>
    <w:rsid w:val="00E24DC6"/>
    <w:rsid w:val="00E8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DC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C4187-CA46-4BD1-B0F3-8CA22D8A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musha-hanae</cp:lastModifiedBy>
  <cp:revision>12</cp:revision>
  <cp:lastPrinted>2014-12-08T01:17:00Z</cp:lastPrinted>
  <dcterms:created xsi:type="dcterms:W3CDTF">2014-12-05T08:09:00Z</dcterms:created>
  <dcterms:modified xsi:type="dcterms:W3CDTF">2016-01-07T13:09:00Z</dcterms:modified>
</cp:coreProperties>
</file>