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401B" w:rsidRPr="00345419" w:rsidRDefault="003D401B" w:rsidP="003D401B">
      <w:pPr>
        <w:widowControl/>
        <w:ind w:firstLineChars="800" w:firstLine="1680"/>
        <w:jc w:val="left"/>
        <w:rPr>
          <w:rFonts w:ascii="HG丸ｺﾞｼｯｸM-PRO" w:eastAsia="HG丸ｺﾞｼｯｸM-PRO" w:hAnsi="ＭＳ 明朝"/>
          <w:b/>
          <w:sz w:val="36"/>
        </w:rPr>
      </w:pPr>
      <w:r w:rsidRPr="00345419">
        <w:rPr>
          <w:rFonts w:ascii="HG丸ｺﾞｼｯｸM-PRO" w:eastAsia="HG丸ｺﾞｼｯｸM-PRO" w:hAnsi="HG丸ｺﾞｼｯｸM-PRO"/>
          <w:noProof/>
          <w:kern w:val="0"/>
        </w:rPr>
        <mc:AlternateContent>
          <mc:Choice Requires="wps">
            <w:drawing>
              <wp:anchor distT="0" distB="0" distL="114300" distR="114300" simplePos="0" relativeHeight="251975680" behindDoc="0" locked="0" layoutInCell="1" allowOverlap="1" wp14:anchorId="0A9C223C" wp14:editId="22DA1D08">
                <wp:simplePos x="0" y="0"/>
                <wp:positionH relativeFrom="margin">
                  <wp:posOffset>5372100</wp:posOffset>
                </wp:positionH>
                <wp:positionV relativeFrom="paragraph">
                  <wp:posOffset>92710</wp:posOffset>
                </wp:positionV>
                <wp:extent cx="899160" cy="363855"/>
                <wp:effectExtent l="0" t="0" r="15240" b="17145"/>
                <wp:wrapNone/>
                <wp:docPr id="18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3855"/>
                        </a:xfrm>
                        <a:prstGeom prst="rect">
                          <a:avLst/>
                        </a:prstGeom>
                        <a:solidFill>
                          <a:srgbClr val="FFFFFF"/>
                        </a:solidFill>
                        <a:ln w="9525">
                          <a:solidFill>
                            <a:srgbClr val="000000"/>
                          </a:solidFill>
                          <a:miter lim="800000"/>
                          <a:headEnd/>
                          <a:tailEnd/>
                        </a:ln>
                        <a:extLst/>
                      </wps:spPr>
                      <wps:txbx>
                        <w:txbxContent>
                          <w:p w:rsidR="003D401B" w:rsidRPr="00E34090" w:rsidRDefault="003D401B" w:rsidP="003D401B">
                            <w:pPr>
                              <w:spacing w:beforeLines="50" w:before="180"/>
                              <w:jc w:val="left"/>
                              <w:rPr>
                                <w:rFonts w:ascii="HG丸ｺﾞｼｯｸM-PRO" w:eastAsia="HG丸ｺﾞｼｯｸM-PRO"/>
                                <w:u w:val="single"/>
                              </w:rPr>
                            </w:pPr>
                            <w:r w:rsidRPr="00E34090">
                              <w:rPr>
                                <w:rFonts w:ascii="HG丸ｺﾞｼｯｸM-PRO" w:eastAsia="HG丸ｺﾞｼｯｸM-PRO" w:hint="eastAsia"/>
                                <w:u w:val="single"/>
                              </w:rPr>
                              <w:t xml:space="preserve">№　</w:t>
                            </w:r>
                            <w:r w:rsidRPr="00E34090">
                              <w:rPr>
                                <w:rFonts w:ascii="HG丸ｺﾞｼｯｸM-PRO" w:eastAsia="HG丸ｺﾞｼｯｸM-PRO"/>
                                <w:u w:val="single"/>
                              </w:rPr>
                              <w:t xml:space="preserve">　</w:t>
                            </w:r>
                            <w:r w:rsidRPr="00E34090">
                              <w:rPr>
                                <w:rFonts w:ascii="HG丸ｺﾞｼｯｸM-PRO" w:eastAsia="HG丸ｺﾞｼｯｸM-PRO" w:hint="eastAsia"/>
                                <w:u w:val="single"/>
                              </w:rPr>
                              <w:t xml:space="preserve">　</w:t>
                            </w:r>
                            <w:r w:rsidR="00E34090">
                              <w:rPr>
                                <w:rFonts w:ascii="HG丸ｺﾞｼｯｸM-PRO" w:eastAsia="HG丸ｺﾞｼｯｸM-PRO" w:hint="eastAsia"/>
                                <w:u w:val="single"/>
                              </w:rPr>
                              <w:t xml:space="preserve">　</w:t>
                            </w:r>
                            <w:r w:rsidR="00E34090">
                              <w:rPr>
                                <w:rFonts w:ascii="HG丸ｺﾞｼｯｸM-PRO" w:eastAsia="HG丸ｺﾞｼｯｸM-PRO"/>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223C" id="_x0000_t202" coordsize="21600,21600" o:spt="202" path="m,l,21600r21600,l21600,xe">
                <v:stroke joinstyle="miter"/>
                <v:path gradientshapeok="t" o:connecttype="rect"/>
              </v:shapetype>
              <v:shape id="Text Box 24" o:spid="_x0000_s1031" type="#_x0000_t202" style="position:absolute;left:0;text-align:left;margin-left:423pt;margin-top:7.3pt;width:70.8pt;height:28.6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">
                <v:textbox inset="5.85pt,.7pt,5.85pt,.7pt">
                  <w:txbxContent>
                    <w:p w:rsidR="003D401B" w:rsidRPr="00E34090" w:rsidRDefault="003D401B" w:rsidP="003D401B">
                      <w:pPr>
                        <w:spacing w:beforeLines="50" w:before="180"/>
                        <w:jc w:val="left"/>
                        <w:rPr>
                          <w:rFonts w:ascii="HG丸ｺﾞｼｯｸM-PRO" w:eastAsia="HG丸ｺﾞｼｯｸM-PRO" w:hint="eastAsia"/>
                          <w:u w:val="single"/>
                        </w:rPr>
                      </w:pPr>
                      <w:r w:rsidRPr="00E34090">
                        <w:rPr>
                          <w:rFonts w:ascii="HG丸ｺﾞｼｯｸM-PRO" w:eastAsia="HG丸ｺﾞｼｯｸM-PRO" w:hint="eastAsia"/>
                          <w:u w:val="single"/>
                        </w:rPr>
                        <w:t xml:space="preserve">№　</w:t>
                      </w:r>
                      <w:r w:rsidRPr="00E34090">
                        <w:rPr>
                          <w:rFonts w:ascii="HG丸ｺﾞｼｯｸM-PRO" w:eastAsia="HG丸ｺﾞｼｯｸM-PRO"/>
                          <w:u w:val="single"/>
                        </w:rPr>
                        <w:t xml:space="preserve">　</w:t>
                      </w:r>
                      <w:r w:rsidRPr="00E34090">
                        <w:rPr>
                          <w:rFonts w:ascii="HG丸ｺﾞｼｯｸM-PRO" w:eastAsia="HG丸ｺﾞｼｯｸM-PRO" w:hint="eastAsia"/>
                          <w:u w:val="single"/>
                        </w:rPr>
                        <w:t xml:space="preserve">　</w:t>
                      </w:r>
                      <w:r w:rsidR="00E34090">
                        <w:rPr>
                          <w:rFonts w:ascii="HG丸ｺﾞｼｯｸM-PRO" w:eastAsia="HG丸ｺﾞｼｯｸM-PRO" w:hint="eastAsia"/>
                          <w:u w:val="single"/>
                        </w:rPr>
                        <w:t xml:space="preserve">　</w:t>
                      </w:r>
                      <w:r w:rsidR="00E34090">
                        <w:rPr>
                          <w:rFonts w:ascii="HG丸ｺﾞｼｯｸM-PRO" w:eastAsia="HG丸ｺﾞｼｯｸM-PRO"/>
                          <w:u w:val="single"/>
                        </w:rPr>
                        <w:t xml:space="preserve">　</w:t>
                      </w:r>
                    </w:p>
                  </w:txbxContent>
                </v:textbox>
                <w10:wrap anchorx="margin"/>
              </v:shape>
            </w:pict>
          </mc:Fallback>
        </mc:AlternateContent>
      </w:r>
      <w:r w:rsidRPr="00345419">
        <w:rPr>
          <w:noProof/>
        </w:rPr>
        <mc:AlternateContent>
          <mc:Choice Requires="wps">
            <w:drawing>
              <wp:anchor distT="0" distB="0" distL="114300" distR="114300" simplePos="0" relativeHeight="251974656" behindDoc="0" locked="0" layoutInCell="1" allowOverlap="1" wp14:anchorId="24988F74" wp14:editId="0BC41CED">
                <wp:simplePos x="0" y="0"/>
                <wp:positionH relativeFrom="margin">
                  <wp:posOffset>5372100</wp:posOffset>
                </wp:positionH>
                <wp:positionV relativeFrom="paragraph">
                  <wp:posOffset>-267335</wp:posOffset>
                </wp:positionV>
                <wp:extent cx="899160" cy="360045"/>
                <wp:effectExtent l="0" t="0" r="15240" b="20955"/>
                <wp:wrapNone/>
                <wp:docPr id="1794" name="テキスト ボックス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0045"/>
                        </a:xfrm>
                        <a:prstGeom prst="rect">
                          <a:avLst/>
                        </a:prstGeom>
                        <a:solidFill>
                          <a:srgbClr val="FFFFFF"/>
                        </a:solidFill>
                        <a:ln w="9525">
                          <a:solidFill>
                            <a:srgbClr val="000000"/>
                          </a:solidFill>
                          <a:miter lim="800000"/>
                          <a:headEnd/>
                          <a:tailEnd/>
                        </a:ln>
                        <a:extLst/>
                      </wps:spPr>
                      <wps:txbx>
                        <w:txbxContent>
                          <w:p w:rsidR="003D401B" w:rsidRPr="00E34090" w:rsidRDefault="003D401B" w:rsidP="003D401B">
                            <w:pPr>
                              <w:snapToGrid w:val="0"/>
                              <w:spacing w:beforeLines="50" w:before="180"/>
                              <w:jc w:val="center"/>
                              <w:rPr>
                                <w:rFonts w:ascii="HG丸ｺﾞｼｯｸM-PRO" w:eastAsia="HG丸ｺﾞｼｯｸM-PRO"/>
                                <w:sz w:val="28"/>
                              </w:rPr>
                            </w:pPr>
                            <w:r w:rsidRPr="00E34090">
                              <w:rPr>
                                <w:rFonts w:ascii="HG丸ｺﾞｼｯｸM-PRO" w:eastAsia="HG丸ｺﾞｼｯｸM-PRO" w:hint="eastAsia"/>
                                <w:sz w:val="28"/>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8F74" id="テキスト ボックス 1794" o:spid="_x0000_s1032" type="#_x0000_t202" style="position:absolute;left:0;text-align:left;margin-left:423pt;margin-top:-21.05pt;width:70.8pt;height:28.3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KdVAIAAHY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">
                <v:textbox inset="5.85pt,.7pt,5.85pt,.7pt">
                  <w:txbxContent>
                    <w:p w:rsidR="003D401B" w:rsidRPr="00E34090" w:rsidRDefault="003D401B" w:rsidP="003D401B">
                      <w:pPr>
                        <w:snapToGrid w:val="0"/>
                        <w:spacing w:beforeLines="50" w:before="180"/>
                        <w:jc w:val="center"/>
                        <w:rPr>
                          <w:rFonts w:ascii="HG丸ｺﾞｼｯｸM-PRO" w:eastAsia="HG丸ｺﾞｼｯｸM-PRO"/>
                          <w:sz w:val="28"/>
                        </w:rPr>
                      </w:pPr>
                      <w:r w:rsidRPr="00E34090">
                        <w:rPr>
                          <w:rFonts w:ascii="HG丸ｺﾞｼｯｸM-PRO" w:eastAsia="HG丸ｺﾞｼｯｸM-PRO" w:hint="eastAsia"/>
                          <w:sz w:val="28"/>
                        </w:rPr>
                        <w:t>様式５</w:t>
                      </w:r>
                    </w:p>
                  </w:txbxContent>
                </v:textbox>
                <w10:wrap anchorx="margin"/>
              </v:shape>
            </w:pict>
          </mc:Fallback>
        </mc:AlternateContent>
      </w:r>
      <w:r w:rsidRPr="00345419">
        <w:rPr>
          <w:rFonts w:ascii="HG丸ｺﾞｼｯｸM-PRO" w:eastAsia="HG丸ｺﾞｼｯｸM-PRO" w:hAnsi="HG丸ｺﾞｼｯｸM-PRO" w:hint="eastAsia"/>
          <w:b/>
          <w:kern w:val="0"/>
          <w:sz w:val="28"/>
        </w:rPr>
        <w:t>応募事業者の過去の事件・事故等に関する報告書</w:t>
      </w:r>
    </w:p>
    <w:tbl>
      <w:tblPr>
        <w:tblStyle w:val="11"/>
        <w:tblpPr w:leftFromText="142" w:rightFromText="142" w:vertAnchor="page" w:horzAnchor="margin" w:tblpY="2269"/>
        <w:tblW w:w="10201" w:type="dxa"/>
        <w:tblLook w:val="04A0" w:firstRow="1" w:lastRow="0" w:firstColumn="1" w:lastColumn="0" w:noHBand="0" w:noVBand="1"/>
      </w:tblPr>
      <w:tblGrid>
        <w:gridCol w:w="10201"/>
      </w:tblGrid>
      <w:tr w:rsidR="00345419" w:rsidRPr="00345419" w:rsidTr="00A76E1F">
        <w:trPr>
          <w:trHeight w:val="273"/>
        </w:trPr>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jc w:val="left"/>
              <w:rPr>
                <w:rFonts w:ascii="HG丸ｺﾞｼｯｸM-PRO" w:eastAsia="HG丸ｺﾞｼｯｸM-PRO" w:hAnsi="HG丸ｺﾞｼｯｸM-PRO"/>
                <w:sz w:val="24"/>
                <w:szCs w:val="20"/>
              </w:rPr>
            </w:pPr>
            <w:r w:rsidRPr="00345419">
              <w:rPr>
                <w:rFonts w:ascii="HG丸ｺﾞｼｯｸM-PRO" w:eastAsia="HG丸ｺﾞｼｯｸM-PRO" w:hAnsi="HG丸ｺﾞｼｯｸM-PRO" w:hint="eastAsia"/>
                <w:sz w:val="24"/>
              </w:rPr>
              <w:t>応募事業者について、下表に該当するものはありますか 【</w:t>
            </w:r>
            <w:r w:rsidRPr="00345419">
              <w:rPr>
                <w:rFonts w:ascii="HG丸ｺﾞｼｯｸM-PRO" w:eastAsia="HG丸ｺﾞｼｯｸM-PRO" w:hAnsi="HG丸ｺﾞｼｯｸM-PRO" w:hint="eastAsia"/>
                <w:kern w:val="0"/>
                <w:sz w:val="24"/>
              </w:rPr>
              <w:t xml:space="preserve">　有　</w:t>
            </w:r>
            <w:r w:rsidRPr="00345419">
              <w:rPr>
                <w:rFonts w:ascii="HG丸ｺﾞｼｯｸM-PRO" w:eastAsia="HG丸ｺﾞｼｯｸM-PRO" w:hAnsi="HG丸ｺﾞｼｯｸM-PRO" w:hint="eastAsia"/>
                <w:sz w:val="24"/>
              </w:rPr>
              <w:t>・　無　】</w:t>
            </w:r>
          </w:p>
        </w:tc>
      </w:tr>
      <w:tr w:rsidR="00345419" w:rsidRPr="00345419" w:rsidTr="00A76E1F">
        <w:trPr>
          <w:trHeight w:val="273"/>
        </w:trPr>
        <w:tc>
          <w:tcPr>
            <w:tcW w:w="10201" w:type="dxa"/>
            <w:tcBorders>
              <w:top w:val="single" w:sz="4" w:space="0" w:color="auto"/>
              <w:left w:val="single" w:sz="4" w:space="0" w:color="FFFFFF" w:themeColor="background1"/>
              <w:bottom w:val="single" w:sz="4" w:space="0" w:color="auto"/>
              <w:right w:val="single" w:sz="4" w:space="0" w:color="FFFFFF" w:themeColor="background1"/>
            </w:tcBorders>
          </w:tcPr>
          <w:p w:rsidR="003D401B" w:rsidRPr="00345419" w:rsidRDefault="003D401B" w:rsidP="00A76E1F">
            <w:pPr>
              <w:jc w:val="left"/>
              <w:rPr>
                <w:rFonts w:ascii="HG丸ｺﾞｼｯｸM-PRO" w:eastAsia="HG丸ｺﾞｼｯｸM-PRO" w:hAnsi="HG丸ｺﾞｼｯｸM-PRO"/>
                <w:sz w:val="20"/>
              </w:rPr>
            </w:pP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tcPr>
          <w:p w:rsidR="003D401B" w:rsidRPr="00345419" w:rsidRDefault="003D401B" w:rsidP="00A76E1F">
            <w:pPr>
              <w:jc w:val="cente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 w:val="22"/>
                <w:szCs w:val="20"/>
              </w:rPr>
              <w:t>対象内容</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u w:val="single"/>
              </w:rPr>
              <w:t>運営費・補助金等の不適正受給及び目的外利用</w:t>
            </w:r>
            <w:r w:rsidRPr="00345419">
              <w:rPr>
                <w:rFonts w:ascii="HG丸ｺﾞｼｯｸM-PRO" w:eastAsia="HG丸ｺﾞｼｯｸM-PRO" w:hAnsi="HG丸ｺﾞｼｯｸM-PRO" w:hint="eastAsia"/>
                <w:szCs w:val="20"/>
              </w:rPr>
              <w:t>の発生</w:t>
            </w:r>
          </w:p>
          <w:p w:rsidR="003D401B" w:rsidRPr="00345419" w:rsidRDefault="003D401B" w:rsidP="00A76E1F">
            <w:pPr>
              <w:pStyle w:val="a8"/>
              <w:ind w:leftChars="0" w:left="360"/>
              <w:rPr>
                <w:rFonts w:ascii="HG丸ｺﾞｼｯｸM-PRO" w:eastAsia="HG丸ｺﾞｼｯｸM-PRO" w:hAnsi="HG丸ｺﾞｼｯｸM-PRO"/>
                <w:szCs w:val="20"/>
              </w:rPr>
            </w:pPr>
            <w:r w:rsidRPr="00345419">
              <w:rPr>
                <w:rFonts w:ascii="HG丸ｺﾞｼｯｸM-PRO" w:eastAsia="HG丸ｺﾞｼｯｸM-PRO" w:hAnsi="HG丸ｺﾞｼｯｸM-PRO" w:cs="ＭＳ 明朝" w:hint="eastAsia"/>
                <w:kern w:val="0"/>
                <w:sz w:val="20"/>
              </w:rPr>
              <w:t>※①は、行政機関による検査等で文書指摘された案件とする。</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国が定める</w:t>
            </w:r>
            <w:r w:rsidRPr="00345419">
              <w:rPr>
                <w:rFonts w:ascii="HG丸ｺﾞｼｯｸM-PRO" w:eastAsia="HG丸ｺﾞｼｯｸM-PRO" w:hAnsi="HG丸ｺﾞｼｯｸM-PRO" w:hint="eastAsia"/>
                <w:szCs w:val="20"/>
                <w:u w:val="single"/>
              </w:rPr>
              <w:t>職員配置基準の１か月以上の未達</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u w:val="single"/>
              </w:rPr>
              <w:t>訴訟</w:t>
            </w:r>
            <w:r w:rsidRPr="00345419">
              <w:rPr>
                <w:rFonts w:ascii="HG丸ｺﾞｼｯｸM-PRO" w:eastAsia="HG丸ｺﾞｼｯｸM-PRO" w:hAnsi="HG丸ｺﾞｼｯｸM-PRO" w:hint="eastAsia"/>
                <w:szCs w:val="20"/>
              </w:rPr>
              <w:t>の申立て（係属中のものを含む）</w:t>
            </w:r>
          </w:p>
          <w:p w:rsidR="003D401B" w:rsidRPr="00345419" w:rsidRDefault="003D401B" w:rsidP="00A76E1F">
            <w:pPr>
              <w:ind w:left="360"/>
              <w:rPr>
                <w:rFonts w:ascii="HG丸ｺﾞｼｯｸM-PRO" w:eastAsia="HG丸ｺﾞｼｯｸM-PRO" w:hAnsi="HG丸ｺﾞｼｯｸM-PRO"/>
                <w:sz w:val="18"/>
                <w:szCs w:val="20"/>
              </w:rPr>
            </w:pPr>
            <w:r w:rsidRPr="00345419">
              <w:rPr>
                <w:rFonts w:ascii="HG丸ｺﾞｼｯｸM-PRO" w:eastAsia="HG丸ｺﾞｼｯｸM-PRO" w:hAnsi="HG丸ｺﾞｼｯｸM-PRO" w:hint="eastAsia"/>
                <w:sz w:val="18"/>
                <w:szCs w:val="20"/>
              </w:rPr>
              <w:t>※公開できる範囲で差し支えありません。</w:t>
            </w:r>
          </w:p>
          <w:p w:rsidR="003D401B" w:rsidRPr="00345419" w:rsidRDefault="003D401B" w:rsidP="00A76E1F">
            <w:pPr>
              <w:ind w:left="360"/>
              <w:rPr>
                <w:rFonts w:ascii="HG丸ｺﾞｼｯｸM-PRO" w:eastAsia="HG丸ｺﾞｼｯｸM-PRO" w:hAnsi="HG丸ｺﾞｼｯｸM-PRO"/>
                <w:szCs w:val="20"/>
              </w:rPr>
            </w:pPr>
            <w:r w:rsidRPr="00345419">
              <w:rPr>
                <w:rFonts w:ascii="HG丸ｺﾞｼｯｸM-PRO" w:eastAsia="HG丸ｺﾞｼｯｸM-PRO" w:hAnsi="HG丸ｺﾞｼｯｸM-PRO" w:hint="eastAsia"/>
                <w:sz w:val="18"/>
                <w:szCs w:val="20"/>
              </w:rPr>
              <w:t>※原告及び被告のいずれの場合も提出してください</w:t>
            </w:r>
            <w:r w:rsidRPr="00345419">
              <w:rPr>
                <w:rFonts w:ascii="HG丸ｺﾞｼｯｸM-PRO" w:eastAsia="HG丸ｺﾞｼｯｸM-PRO" w:hAnsi="HG丸ｺﾞｼｯｸM-PRO" w:hint="eastAsia"/>
                <w:szCs w:val="20"/>
              </w:rPr>
              <w:t>。</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u w:val="single"/>
              </w:rPr>
            </w:pPr>
            <w:r w:rsidRPr="00345419">
              <w:rPr>
                <w:rFonts w:ascii="HG丸ｺﾞｼｯｸM-PRO" w:eastAsia="HG丸ｺﾞｼｯｸM-PRO" w:hAnsi="HG丸ｺﾞｼｯｸM-PRO" w:hint="eastAsia"/>
                <w:szCs w:val="20"/>
                <w:u w:val="single"/>
              </w:rPr>
              <w:t>不当労働行為</w:t>
            </w:r>
            <w:r w:rsidRPr="00345419">
              <w:rPr>
                <w:rFonts w:ascii="HG丸ｺﾞｼｯｸM-PRO" w:eastAsia="HG丸ｺﾞｼｯｸM-PRO" w:hAnsi="HG丸ｺﾞｼｯｸM-PRO" w:hint="eastAsia"/>
                <w:szCs w:val="20"/>
              </w:rPr>
              <w:t>の申立て（審査中のものを含む）</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都道府県知事への報告対象となる</w:t>
            </w:r>
            <w:r w:rsidRPr="00345419">
              <w:rPr>
                <w:rFonts w:ascii="HG丸ｺﾞｼｯｸM-PRO" w:eastAsia="HG丸ｺﾞｼｯｸM-PRO" w:hAnsi="HG丸ｺﾞｼｯｸM-PRO" w:hint="eastAsia"/>
                <w:szCs w:val="20"/>
                <w:u w:val="single"/>
              </w:rPr>
              <w:t>重大事故の発生</w:t>
            </w:r>
          </w:p>
        </w:tc>
      </w:tr>
      <w:tr w:rsidR="00345419" w:rsidRPr="00345419" w:rsidTr="00A76E1F">
        <w:tc>
          <w:tcPr>
            <w:tcW w:w="10201" w:type="dxa"/>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numPr>
                <w:ilvl w:val="0"/>
                <w:numId w:val="50"/>
              </w:numPr>
              <w:rPr>
                <w:rFonts w:ascii="HG丸ｺﾞｼｯｸM-PRO" w:eastAsia="HG丸ｺﾞｼｯｸM-PRO" w:hAnsi="HG丸ｺﾞｼｯｸM-PRO"/>
                <w:szCs w:val="20"/>
              </w:rPr>
            </w:pPr>
            <w:r w:rsidRPr="00345419">
              <w:rPr>
                <w:rFonts w:ascii="HG丸ｺﾞｼｯｸM-PRO" w:eastAsia="HG丸ｺﾞｼｯｸM-PRO" w:hAnsi="HG丸ｺﾞｼｯｸM-PRO" w:hint="eastAsia"/>
                <w:szCs w:val="20"/>
              </w:rPr>
              <w:t>①～⑤以外で行政機関による検査に基づき行政処分を受けた事実</w:t>
            </w:r>
          </w:p>
        </w:tc>
      </w:tr>
    </w:tbl>
    <w:p w:rsidR="003D401B" w:rsidRPr="00345419" w:rsidRDefault="003D401B" w:rsidP="003D401B">
      <w:pPr>
        <w:snapToGrid w:val="0"/>
        <w:spacing w:beforeLines="50" w:before="180" w:afterLines="50" w:after="180" w:line="240" w:lineRule="atLeast"/>
        <w:rPr>
          <w:rFonts w:ascii="HG丸ｺﾞｼｯｸM-PRO" w:eastAsia="HG丸ｺﾞｼｯｸM-PRO" w:hAnsi="HG丸ｺﾞｼｯｸM-PRO"/>
          <w:kern w:val="0"/>
          <w:sz w:val="20"/>
        </w:rPr>
      </w:pPr>
      <w:r w:rsidRPr="00345419">
        <w:rPr>
          <w:rFonts w:ascii="HG丸ｺﾞｼｯｸM-PRO" w:eastAsia="HG丸ｺﾞｼｯｸM-PRO" w:hAnsi="HG丸ｺﾞｼｯｸM-PRO" w:hint="eastAsia"/>
          <w:kern w:val="0"/>
          <w:sz w:val="24"/>
        </w:rPr>
        <w:t>１　発生状況について</w:t>
      </w:r>
    </w:p>
    <w:p w:rsidR="003D401B" w:rsidRPr="00345419" w:rsidRDefault="003D401B" w:rsidP="003D401B">
      <w:pPr>
        <w:snapToGrid w:val="0"/>
        <w:spacing w:afterLines="50" w:after="180" w:line="240" w:lineRule="atLeast"/>
        <w:rPr>
          <w:rFonts w:ascii="HG丸ｺﾞｼｯｸM-PRO" w:eastAsia="HG丸ｺﾞｼｯｸM-PRO" w:hAnsi="HG丸ｺﾞｼｯｸM-PRO"/>
          <w:kern w:val="0"/>
          <w:sz w:val="20"/>
        </w:rPr>
      </w:pPr>
      <w:r w:rsidRPr="00345419">
        <w:rPr>
          <w:rFonts w:ascii="HG丸ｺﾞｼｯｸM-PRO" w:eastAsia="HG丸ｺﾞｼｯｸM-PRO" w:hAnsi="HG丸ｺﾞｼｯｸM-PRO" w:hint="eastAsia"/>
          <w:kern w:val="0"/>
          <w:sz w:val="20"/>
        </w:rPr>
        <w:t>※対象内容は放課後児童健全育成事業に限らないこととする。</w:t>
      </w:r>
    </w:p>
    <w:p w:rsidR="003D401B" w:rsidRPr="00345419" w:rsidRDefault="003D401B" w:rsidP="003D401B">
      <w:pPr>
        <w:snapToGrid w:val="0"/>
        <w:spacing w:line="240" w:lineRule="atLeast"/>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　１で【有】と答えた場合</w:t>
      </w:r>
    </w:p>
    <w:p w:rsidR="003D401B" w:rsidRPr="00345419" w:rsidRDefault="003D401B" w:rsidP="003D401B">
      <w:pPr>
        <w:snapToGrid w:val="0"/>
        <w:spacing w:line="240" w:lineRule="atLeast"/>
        <w:rPr>
          <w:rFonts w:ascii="HG丸ｺﾞｼｯｸM-PRO" w:eastAsia="HG丸ｺﾞｼｯｸM-PRO" w:hAnsi="HG丸ｺﾞｼｯｸM-PRO"/>
          <w:kern w:val="0"/>
          <w:sz w:val="22"/>
        </w:rPr>
      </w:pPr>
      <w:r w:rsidRPr="00345419">
        <w:rPr>
          <w:rFonts w:ascii="HG丸ｺﾞｼｯｸM-PRO" w:eastAsia="HG丸ｺﾞｼｯｸM-PRO" w:hAnsi="HG丸ｺﾞｼｯｸM-PRO" w:hint="eastAsia"/>
          <w:kern w:val="0"/>
          <w:sz w:val="22"/>
        </w:rPr>
        <w:t>・内容を以下の様式に記入してください。</w:t>
      </w:r>
    </w:p>
    <w:p w:rsidR="003D401B" w:rsidRPr="00345419" w:rsidRDefault="003D401B" w:rsidP="003D401B">
      <w:pPr>
        <w:snapToGrid w:val="0"/>
        <w:spacing w:line="240" w:lineRule="atLeast"/>
        <w:ind w:rightChars="-338" w:right="-71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2"/>
        </w:rPr>
        <w:t>・複数案件該当する場合は、本様式を案件ごとに作成し、右上№欄に附番してください</w:t>
      </w:r>
      <w:r w:rsidRPr="00345419">
        <w:rPr>
          <w:rFonts w:ascii="HG丸ｺﾞｼｯｸM-PRO" w:eastAsia="HG丸ｺﾞｼｯｸM-PRO" w:hAnsi="HG丸ｺﾞｼｯｸM-PRO" w:hint="eastAsia"/>
          <w:spacing w:val="10"/>
          <w:w w:val="86"/>
          <w:kern w:val="0"/>
          <w:sz w:val="22"/>
          <w:fitText w:val="1080" w:id="-1226526720"/>
        </w:rPr>
        <w:t>(№1、2…</w:t>
      </w:r>
      <w:r w:rsidRPr="00345419">
        <w:rPr>
          <w:rFonts w:ascii="HG丸ｺﾞｼｯｸM-PRO" w:eastAsia="HG丸ｺﾞｼｯｸM-PRO" w:hAnsi="HG丸ｺﾞｼｯｸM-PRO" w:hint="eastAsia"/>
          <w:spacing w:val="7"/>
          <w:w w:val="86"/>
          <w:kern w:val="0"/>
          <w:sz w:val="22"/>
          <w:fitText w:val="1080" w:id="-1226526720"/>
        </w:rPr>
        <w:t>)</w:t>
      </w:r>
      <w:r w:rsidRPr="00345419">
        <w:rPr>
          <w:rFonts w:ascii="HG丸ｺﾞｼｯｸM-PRO" w:eastAsia="HG丸ｺﾞｼｯｸM-PRO" w:hAnsi="HG丸ｺﾞｼｯｸM-PRO" w:hint="eastAsia"/>
          <w:kern w:val="0"/>
          <w:sz w:val="22"/>
        </w:rPr>
        <w:t>。</w:t>
      </w:r>
    </w:p>
    <w:tbl>
      <w:tblPr>
        <w:tblpPr w:leftFromText="142" w:rightFromText="142" w:vertAnchor="page" w:horzAnchor="margin" w:tblpY="82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709"/>
        <w:gridCol w:w="6945"/>
      </w:tblGrid>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対象内容</w:t>
            </w:r>
          </w:p>
          <w:p w:rsidR="003D401B" w:rsidRPr="00345419" w:rsidRDefault="003D401B" w:rsidP="00A76E1F">
            <w:pPr>
              <w:widowControl/>
              <w:snapToGrid w:val="0"/>
              <w:jc w:val="center"/>
              <w:rPr>
                <w:rFonts w:ascii="ＭＳ Ｐゴシック" w:eastAsia="ＭＳ Ｐゴシック" w:hAnsi="ＭＳ Ｐゴシック" w:cs="ＭＳ Ｐゴシック"/>
                <w:kern w:val="0"/>
                <w:sz w:val="24"/>
              </w:rPr>
            </w:pPr>
            <w:r w:rsidRPr="00345419">
              <w:rPr>
                <w:rFonts w:ascii="HG丸ｺﾞｼｯｸM-PRO" w:eastAsia="HG丸ｺﾞｼｯｸM-PRO" w:hAnsi="HG丸ｺﾞｼｯｸM-PRO" w:hint="eastAsia"/>
                <w:kern w:val="0"/>
                <w:sz w:val="20"/>
              </w:rPr>
              <w:t>（番号を記入）</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jc w:val="left"/>
              <w:rPr>
                <w:rFonts w:ascii="HG丸ｺﾞｼｯｸM-PRO" w:eastAsia="HG丸ｺﾞｼｯｸM-PRO" w:hAnsi="HG丸ｺﾞｼｯｸM-PRO"/>
                <w:sz w:val="24"/>
              </w:rPr>
            </w:pP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事件・事故等概要</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発生期間</w:t>
            </w:r>
          </w:p>
          <w:p w:rsidR="003D401B" w:rsidRPr="00345419" w:rsidRDefault="003D401B" w:rsidP="00A76E1F">
            <w:pPr>
              <w:snapToGrid w:val="0"/>
              <w:spacing w:line="0" w:lineRule="atLeast"/>
              <w:ind w:leftChars="-100" w:left="-210" w:rightChars="-50" w:right="-105"/>
              <w:jc w:val="center"/>
              <w:rPr>
                <w:rFonts w:ascii="HG丸ｺﾞｼｯｸM-PRO" w:eastAsia="HG丸ｺﾞｼｯｸM-PRO" w:hAnsi="HG丸ｺﾞｼｯｸM-PRO"/>
                <w:sz w:val="20"/>
              </w:rPr>
            </w:pPr>
            <w:r w:rsidRPr="00345419">
              <w:rPr>
                <w:rFonts w:ascii="HG丸ｺﾞｼｯｸM-PRO" w:eastAsia="HG丸ｺﾞｼｯｸM-PRO" w:hAnsi="HG丸ｺﾞｼｯｸM-PRO" w:hint="eastAsia"/>
                <w:sz w:val="20"/>
              </w:rPr>
              <w:t>（発生から解決に</w:t>
            </w:r>
          </w:p>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sz w:val="20"/>
              </w:rPr>
            </w:pPr>
            <w:r w:rsidRPr="00345419">
              <w:rPr>
                <w:rFonts w:ascii="HG丸ｺﾞｼｯｸM-PRO" w:eastAsia="HG丸ｺﾞｼｯｸM-PRO" w:hAnsi="HG丸ｺﾞｼｯｸM-PRO" w:hint="eastAsia"/>
                <w:sz w:val="20"/>
              </w:rPr>
              <w:t>至るまで）</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S・H・R　　年　　月　　日　～　S・H・R　　年　　月　　日</w:t>
            </w:r>
          </w:p>
        </w:tc>
      </w:tr>
      <w:tr w:rsidR="00345419" w:rsidRPr="00345419" w:rsidTr="00A76E1F">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行政機関名等</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75"/>
        </w:trPr>
        <w:tc>
          <w:tcPr>
            <w:tcW w:w="1129" w:type="dxa"/>
            <w:vMerge w:val="restart"/>
            <w:tcBorders>
              <w:top w:val="single" w:sz="4" w:space="0" w:color="auto"/>
              <w:left w:val="single" w:sz="4" w:space="0" w:color="auto"/>
              <w:right w:val="single" w:sz="4" w:space="0" w:color="auto"/>
            </w:tcBorders>
            <w:vAlign w:val="center"/>
            <w:hideMark/>
          </w:tcPr>
          <w:p w:rsidR="003D401B" w:rsidRPr="00345419" w:rsidRDefault="003D401B" w:rsidP="00A76E1F">
            <w:pPr>
              <w:snapToGrid w:val="0"/>
              <w:spacing w:line="0" w:lineRule="atLeast"/>
              <w:ind w:leftChars="-30" w:left="-63" w:rightChars="-40" w:right="-84"/>
              <w:jc w:val="left"/>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2"/>
              </w:rPr>
              <w:t>事件・事故等詳細</w:t>
            </w:r>
          </w:p>
        </w:tc>
        <w:tc>
          <w:tcPr>
            <w:tcW w:w="1418" w:type="dxa"/>
            <w:vMerge w:val="restart"/>
            <w:tcBorders>
              <w:top w:val="single" w:sz="4" w:space="0" w:color="auto"/>
              <w:left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経過</w:t>
            </w:r>
          </w:p>
          <w:p w:rsidR="003D401B" w:rsidRPr="00345419" w:rsidRDefault="003D401B" w:rsidP="00A76E1F">
            <w:pPr>
              <w:snapToGrid w:val="0"/>
              <w:spacing w:line="0" w:lineRule="atLeast"/>
              <w:ind w:leftChars="-30" w:left="-63" w:rightChars="-30" w:right="-63"/>
              <w:jc w:val="center"/>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0"/>
              </w:rPr>
              <w:t>(発生から解決に至るまで)</w:t>
            </w:r>
          </w:p>
        </w:tc>
        <w:tc>
          <w:tcPr>
            <w:tcW w:w="709"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2"/>
              </w:rPr>
              <w:t>日付</w:t>
            </w:r>
          </w:p>
        </w:tc>
        <w:tc>
          <w:tcPr>
            <w:tcW w:w="6945"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2"/>
              </w:rPr>
              <w:t>内容</w:t>
            </w:r>
          </w:p>
        </w:tc>
      </w:tr>
      <w:tr w:rsidR="00345419" w:rsidRPr="00345419" w:rsidTr="00A76E1F">
        <w:trPr>
          <w:trHeight w:val="434"/>
        </w:trPr>
        <w:tc>
          <w:tcPr>
            <w:tcW w:w="1129" w:type="dxa"/>
            <w:vMerge/>
            <w:tcBorders>
              <w:left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single"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single"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25"/>
        </w:trPr>
        <w:tc>
          <w:tcPr>
            <w:tcW w:w="1129"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dotted"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dotted" w:sz="4" w:space="0" w:color="auto"/>
              <w:left w:val="single" w:sz="4" w:space="0" w:color="auto"/>
              <w:bottom w:val="dotted"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17"/>
        </w:trPr>
        <w:tc>
          <w:tcPr>
            <w:tcW w:w="1129" w:type="dxa"/>
            <w:vMerge/>
            <w:tcBorders>
              <w:left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vMerge/>
            <w:tcBorders>
              <w:left w:val="single" w:sz="4" w:space="0" w:color="auto"/>
              <w:bottom w:val="single" w:sz="4" w:space="0" w:color="auto"/>
              <w:right w:val="single" w:sz="4" w:space="0" w:color="auto"/>
            </w:tcBorders>
            <w:vAlign w:val="center"/>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709" w:type="dxa"/>
            <w:tcBorders>
              <w:top w:val="dotted"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c>
          <w:tcPr>
            <w:tcW w:w="6945" w:type="dxa"/>
            <w:tcBorders>
              <w:top w:val="dotted"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454"/>
        </w:trPr>
        <w:tc>
          <w:tcPr>
            <w:tcW w:w="1129" w:type="dxa"/>
            <w:vMerge/>
            <w:tcBorders>
              <w:left w:val="single" w:sz="4" w:space="0" w:color="auto"/>
              <w:bottom w:val="single" w:sz="4" w:space="0" w:color="auto"/>
              <w:right w:val="single" w:sz="4" w:space="0" w:color="auto"/>
            </w:tcBorders>
            <w:vAlign w:val="center"/>
            <w:hideMark/>
          </w:tcPr>
          <w:p w:rsidR="003D401B" w:rsidRPr="00345419" w:rsidRDefault="003D401B" w:rsidP="00A76E1F">
            <w:pPr>
              <w:widowControl/>
              <w:snapToGrid w:val="0"/>
              <w:jc w:val="left"/>
              <w:rPr>
                <w:rFonts w:ascii="HG丸ｺﾞｼｯｸM-PRO" w:eastAsia="HG丸ｺﾞｼｯｸM-PRO" w:hAnsi="HG丸ｺﾞｼｯｸM-PRO"/>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原因</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3D401B" w:rsidRPr="00345419" w:rsidRDefault="003D401B" w:rsidP="00A76E1F">
            <w:pPr>
              <w:snapToGrid w:val="0"/>
              <w:spacing w:line="0" w:lineRule="atLeast"/>
              <w:rPr>
                <w:rFonts w:ascii="HG丸ｺﾞｼｯｸM-PRO" w:eastAsia="HG丸ｺﾞｼｯｸM-PRO" w:hAnsi="HG丸ｺﾞｼｯｸM-PRO"/>
                <w:sz w:val="24"/>
              </w:rPr>
            </w:pPr>
          </w:p>
          <w:p w:rsidR="003D401B" w:rsidRPr="00345419" w:rsidRDefault="003D401B" w:rsidP="00A76E1F">
            <w:pPr>
              <w:snapToGrid w:val="0"/>
              <w:spacing w:line="0" w:lineRule="atLeast"/>
              <w:rPr>
                <w:rFonts w:ascii="HG丸ｺﾞｼｯｸM-PRO" w:eastAsia="HG丸ｺﾞｼｯｸM-PRO" w:hAnsi="HG丸ｺﾞｼｯｸM-PRO"/>
                <w:sz w:val="24"/>
              </w:rPr>
            </w:pPr>
          </w:p>
        </w:tc>
      </w:tr>
      <w:tr w:rsidR="00345419" w:rsidRPr="00345419" w:rsidTr="00A76E1F">
        <w:trPr>
          <w:trHeight w:val="947"/>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D401B" w:rsidRPr="00345419" w:rsidRDefault="003D401B" w:rsidP="00A76E1F">
            <w:pPr>
              <w:snapToGrid w:val="0"/>
              <w:spacing w:line="0" w:lineRule="atLeast"/>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再発防止策・</w:t>
            </w:r>
          </w:p>
          <w:p w:rsidR="003D401B" w:rsidRPr="00345419" w:rsidRDefault="003D401B" w:rsidP="00A76E1F">
            <w:pPr>
              <w:snapToGrid w:val="0"/>
              <w:spacing w:line="0" w:lineRule="atLeast"/>
              <w:ind w:leftChars="-50" w:left="-105" w:rightChars="-50" w:right="-105"/>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その後の改善状況</w:t>
            </w:r>
          </w:p>
        </w:tc>
        <w:tc>
          <w:tcPr>
            <w:tcW w:w="7654" w:type="dxa"/>
            <w:gridSpan w:val="2"/>
            <w:tcBorders>
              <w:top w:val="single" w:sz="4" w:space="0" w:color="auto"/>
              <w:left w:val="single" w:sz="4" w:space="0" w:color="auto"/>
              <w:bottom w:val="single" w:sz="4" w:space="0" w:color="auto"/>
              <w:right w:val="single" w:sz="4" w:space="0" w:color="auto"/>
            </w:tcBorders>
            <w:hideMark/>
          </w:tcPr>
          <w:p w:rsidR="003D401B" w:rsidRPr="00345419" w:rsidRDefault="003D401B" w:rsidP="00A76E1F">
            <w:pPr>
              <w:snapToGrid w:val="0"/>
              <w:spacing w:line="0" w:lineRule="atLeast"/>
              <w:rPr>
                <w:rFonts w:ascii="HG丸ｺﾞｼｯｸM-PRO" w:eastAsia="HG丸ｺﾞｼｯｸM-PRO" w:hAnsi="HG丸ｺﾞｼｯｸM-PRO"/>
                <w:sz w:val="24"/>
              </w:rPr>
            </w:pPr>
            <w:r w:rsidRPr="00345419">
              <w:rPr>
                <w:rFonts w:ascii="HG丸ｺﾞｼｯｸM-PRO" w:eastAsia="HG丸ｺﾞｼｯｸM-PRO" w:hAnsi="HG丸ｺﾞｼｯｸM-PRO" w:hint="eastAsia"/>
                <w:kern w:val="0"/>
                <w:sz w:val="20"/>
                <w:szCs w:val="20"/>
              </w:rPr>
              <w:t xml:space="preserve"> </w:t>
            </w:r>
          </w:p>
        </w:tc>
      </w:tr>
    </w:tbl>
    <w:p w:rsidR="003D401B" w:rsidRPr="00345419" w:rsidRDefault="003D401B" w:rsidP="003D401B">
      <w:pPr>
        <w:snapToGrid w:val="0"/>
        <w:spacing w:line="240" w:lineRule="atLeast"/>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※記載があることが必ずしもマイナス評価となるものではありません。</w:t>
      </w:r>
    </w:p>
    <w:p w:rsidR="003D401B" w:rsidRPr="00345419" w:rsidRDefault="003D401B" w:rsidP="003D401B">
      <w:pPr>
        <w:snapToGrid w:val="0"/>
        <w:spacing w:line="240" w:lineRule="atLeast"/>
        <w:ind w:firstLineChars="100" w:firstLine="200"/>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事件・事故等に対する解決・改善状況や再発防止策等によっては、プラス評価となる場合もあります。</w:t>
      </w:r>
    </w:p>
    <w:p w:rsidR="003D401B" w:rsidRPr="00345419" w:rsidRDefault="003D401B" w:rsidP="003D401B">
      <w:pPr>
        <w:snapToGrid w:val="0"/>
        <w:spacing w:line="240" w:lineRule="atLeast"/>
        <w:ind w:left="200" w:hangingChars="100" w:hanging="200"/>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※「行政機関名等」には、指摘・処分措置を受けた自治体名（都道府県及び市区町村名）、紛争等は管轄裁判所名を記載してください。</w:t>
      </w:r>
    </w:p>
    <w:p w:rsidR="003D401B" w:rsidRPr="00345419" w:rsidRDefault="003D401B" w:rsidP="003D401B">
      <w:pPr>
        <w:snapToGrid w:val="0"/>
        <w:spacing w:line="240" w:lineRule="atLeast"/>
        <w:rPr>
          <w:rFonts w:ascii="HG丸ｺﾞｼｯｸM-PRO" w:eastAsia="HG丸ｺﾞｼｯｸM-PRO" w:hAnsi="HG丸ｺﾞｼｯｸM-PRO"/>
          <w:kern w:val="0"/>
          <w:sz w:val="20"/>
          <w:szCs w:val="20"/>
        </w:rPr>
      </w:pPr>
      <w:r w:rsidRPr="00345419">
        <w:rPr>
          <w:rFonts w:ascii="HG丸ｺﾞｼｯｸM-PRO" w:eastAsia="HG丸ｺﾞｼｯｸM-PRO" w:hAnsi="HG丸ｺﾞｼｯｸM-PRO" w:hint="eastAsia"/>
          <w:kern w:val="0"/>
          <w:sz w:val="20"/>
          <w:szCs w:val="20"/>
        </w:rPr>
        <w:t>※案件によっては、関連書類（行政の指摘とその改善書類等）の提出を求める場合があります。</w:t>
      </w:r>
    </w:p>
    <w:p w:rsidR="003D401B" w:rsidRPr="00345419" w:rsidRDefault="003D401B" w:rsidP="003D401B">
      <w:pPr>
        <w:snapToGrid w:val="0"/>
        <w:spacing w:line="240" w:lineRule="atLeast"/>
        <w:ind w:left="200" w:hangingChars="100" w:hanging="200"/>
        <w:rPr>
          <w:rFonts w:ascii="HG丸ｺﾞｼｯｸM-PRO" w:eastAsia="HG丸ｺﾞｼｯｸM-PRO"/>
        </w:rPr>
      </w:pPr>
      <w:r w:rsidRPr="00345419">
        <w:rPr>
          <w:rFonts w:ascii="HG丸ｺﾞｼｯｸM-PRO" w:eastAsia="HG丸ｺﾞｼｯｸM-PRO" w:hAnsi="HG丸ｺﾞｼｯｸM-PRO" w:hint="eastAsia"/>
          <w:kern w:val="0"/>
          <w:sz w:val="20"/>
          <w:szCs w:val="20"/>
        </w:rPr>
        <w:t>※</w:t>
      </w:r>
      <w:r w:rsidRPr="00345419">
        <w:rPr>
          <w:rFonts w:ascii="HG丸ｺﾞｼｯｸM-PRO" w:eastAsia="HG丸ｺﾞｼｯｸM-PRO" w:hAnsi="HG丸ｺﾞｼｯｸM-PRO" w:hint="eastAsia"/>
          <w:kern w:val="0"/>
          <w:sz w:val="20"/>
          <w:szCs w:val="20"/>
          <w:u w:val="single"/>
        </w:rPr>
        <w:t>虚偽の申し出、または故意に申し出なかったものが判明した場合や、調査の結果、法人及び学童クラブの運営に重大な影響を与えることが明らか、かつ、悪質で改善・解決が図られていないものが判明した場合は、失格とします。</w:t>
      </w:r>
    </w:p>
    <w:sectPr w:rsidR="003D401B"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93" w:rsidRDefault="00AC4193" w:rsidP="0094068E">
      <w:r>
        <w:separator/>
      </w:r>
    </w:p>
  </w:endnote>
  <w:endnote w:type="continuationSeparator" w:id="0">
    <w:p w:rsidR="00AC4193" w:rsidRDefault="00AC419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9" w:rsidRDefault="00391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9" w:rsidRDefault="00391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93" w:rsidRDefault="00AC4193" w:rsidP="0094068E">
      <w:r>
        <w:separator/>
      </w:r>
    </w:p>
  </w:footnote>
  <w:footnote w:type="continuationSeparator" w:id="0">
    <w:p w:rsidR="00AC4193" w:rsidRDefault="00AC419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9" w:rsidRDefault="00391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9" w:rsidRDefault="003917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9" w:rsidRDefault="00391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9873"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0733"/>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7F9"/>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2023-07-06T00:01:00Z</dcterms:created>
  <dcterms:modified xsi:type="dcterms:W3CDTF">2023-07-06T00:01:00Z</dcterms:modified>
</cp:coreProperties>
</file>