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60" w:rsidRPr="007D024F" w:rsidRDefault="00F966A1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重度障害者等就労支援特別事業</w:t>
      </w:r>
    </w:p>
    <w:p w:rsidR="00BB435E" w:rsidRPr="007D024F" w:rsidRDefault="00BB435E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F966A1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重度障害のある方に、雇用施策と福祉施策が連携して、通勤・職場等において必要とする移動・身体介護などの支援を行うことで、就労機会の拡大を図り、障害者の雇用を促進します。</w:t>
      </w:r>
    </w:p>
    <w:p w:rsidR="004804B4" w:rsidRPr="007D024F" w:rsidRDefault="004804B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D52CDC" w:rsidRPr="007D024F" w:rsidRDefault="007D024F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〇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対象者</w:t>
      </w:r>
    </w:p>
    <w:p w:rsidR="00D25247" w:rsidRPr="007D024F" w:rsidRDefault="004804B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対象者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は、次のすべてに該当する人です。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１、重度訪問介護、同行援護、行動援護のいずれかの支給決定を杉並区から受けている人</w:t>
      </w:r>
    </w:p>
    <w:p w:rsidR="002B61B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２、民間企業に雇用されている人</w:t>
      </w:r>
      <w:r w:rsidR="002B61BC" w:rsidRPr="007D024F">
        <w:rPr>
          <w:rFonts w:ascii="Meiryo UI" w:eastAsia="Meiryo UI" w:hAnsi="Meiryo UI" w:hint="eastAsia"/>
          <w:sz w:val="28"/>
          <w:szCs w:val="28"/>
        </w:rPr>
        <w:t>、ただし、就労継続支援A型事業所の利用者を除く。</w:t>
      </w:r>
    </w:p>
    <w:p w:rsidR="00D52CDC" w:rsidRPr="007D024F" w:rsidRDefault="00D52CDC" w:rsidP="007D024F">
      <w:pPr>
        <w:spacing w:line="36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自営業者等の人</w:t>
      </w:r>
      <w:r w:rsidR="002B61BC" w:rsidRPr="007D024F">
        <w:rPr>
          <w:rFonts w:ascii="Meiryo UI" w:eastAsia="Meiryo UI" w:hAnsi="Meiryo UI" w:hint="eastAsia"/>
          <w:sz w:val="28"/>
          <w:szCs w:val="28"/>
        </w:rPr>
        <w:t>、ただし、自営等に従事することにより所得の増加が見込まれる人。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３、１週間の所定労働時間が１０時間以上であること</w:t>
      </w:r>
      <w:r w:rsidR="002B61BC" w:rsidRPr="007D024F">
        <w:rPr>
          <w:rFonts w:ascii="Meiryo UI" w:eastAsia="Meiryo UI" w:hAnsi="Meiryo UI" w:hint="eastAsia"/>
          <w:sz w:val="28"/>
          <w:szCs w:val="28"/>
        </w:rPr>
        <w:t>、ただし、</w:t>
      </w:r>
      <w:r w:rsidRPr="007D024F">
        <w:rPr>
          <w:rFonts w:ascii="Meiryo UI" w:eastAsia="Meiryo UI" w:hAnsi="Meiryo UI" w:hint="eastAsia"/>
          <w:sz w:val="28"/>
          <w:szCs w:val="28"/>
        </w:rPr>
        <w:t>民間企業に雇用されている人の場合、今後１０時間以上の勤務になることが見込まれる人も可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892728" w:rsidRPr="007D024F" w:rsidRDefault="007D024F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〇</w:t>
      </w:r>
      <w:r w:rsidR="00892728" w:rsidRPr="007D024F">
        <w:rPr>
          <w:rFonts w:ascii="Meiryo UI" w:eastAsia="Meiryo UI" w:hAnsi="Meiryo UI" w:hint="eastAsia"/>
          <w:sz w:val="28"/>
          <w:szCs w:val="28"/>
        </w:rPr>
        <w:t>事業内容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重度訪問介護、同行援護、行動援護では、経済活動(就労)中の利用はできません。そこで、本事業により、経済活動(就労)中に、重度訪問介護、同行援護、行動援護と同等の支援を行います。</w:t>
      </w:r>
    </w:p>
    <w:p w:rsidR="00597009" w:rsidRPr="007D024F" w:rsidRDefault="00597009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597009" w:rsidRPr="007D024F" w:rsidRDefault="00597009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支援の方法は、就労中の見守り、身体介護、移動の支援と4カ月目以降の通勤支援は、福祉施策として杉並区が実施します。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民間企業に雇用されている方は、</w:t>
      </w:r>
      <w:r w:rsidR="00597009" w:rsidRPr="007D024F">
        <w:rPr>
          <w:rFonts w:ascii="Meiryo UI" w:eastAsia="Meiryo UI" w:hAnsi="Meiryo UI" w:hint="eastAsia"/>
          <w:sz w:val="28"/>
          <w:szCs w:val="28"/>
        </w:rPr>
        <w:t>パソコンの準備操作の代行、代読や代筆、業務上の外出の付添いなど、業務に係る支援や、就労開始から</w:t>
      </w:r>
      <w:r w:rsidR="00597009" w:rsidRPr="007D024F">
        <w:rPr>
          <w:rFonts w:ascii="Meiryo UI" w:eastAsia="Meiryo UI" w:hAnsi="Meiryo UI"/>
          <w:sz w:val="28"/>
          <w:szCs w:val="28"/>
        </w:rPr>
        <w:t>3か月目までの通勤支援は、雇用施策として、</w:t>
      </w:r>
      <w:r w:rsidRPr="007D024F">
        <w:rPr>
          <w:rFonts w:ascii="Meiryo UI" w:eastAsia="Meiryo UI" w:hAnsi="Meiryo UI" w:hint="eastAsia"/>
          <w:sz w:val="28"/>
          <w:szCs w:val="28"/>
        </w:rPr>
        <w:t>独立行政法人</w:t>
      </w:r>
      <w:r w:rsidR="00193E60" w:rsidRPr="007D024F">
        <w:rPr>
          <w:rFonts w:ascii="Meiryo UI" w:eastAsia="Meiryo UI" w:hAnsi="Meiryo UI" w:hint="eastAsia"/>
          <w:sz w:val="28"/>
          <w:szCs w:val="28"/>
        </w:rPr>
        <w:t>、</w:t>
      </w:r>
      <w:r w:rsidRPr="007D024F">
        <w:rPr>
          <w:rFonts w:ascii="Meiryo UI" w:eastAsia="Meiryo UI" w:hAnsi="Meiryo UI" w:hint="eastAsia"/>
          <w:sz w:val="28"/>
          <w:szCs w:val="28"/>
        </w:rPr>
        <w:t>高齢・障害・求職者雇用支援機構(</w:t>
      </w:r>
      <w:r w:rsidR="00193E60" w:rsidRPr="007D024F">
        <w:rPr>
          <w:rFonts w:ascii="Meiryo UI" w:eastAsia="Meiryo UI" w:hAnsi="Meiryo UI" w:hint="eastAsia"/>
          <w:sz w:val="28"/>
          <w:szCs w:val="28"/>
        </w:rPr>
        <w:t>以下、</w:t>
      </w:r>
      <w:r w:rsidRPr="007D024F">
        <w:rPr>
          <w:rFonts w:ascii="Meiryo UI" w:eastAsia="Meiryo UI" w:hAnsi="Meiryo UI" w:hint="eastAsia"/>
          <w:sz w:val="28"/>
          <w:szCs w:val="28"/>
        </w:rPr>
        <w:t>ジードという。)</w:t>
      </w:r>
      <w:r w:rsidR="00597009" w:rsidRPr="007D024F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7D024F">
        <w:rPr>
          <w:rFonts w:ascii="Meiryo UI" w:eastAsia="Meiryo UI" w:hAnsi="Meiryo UI" w:hint="eastAsia"/>
          <w:sz w:val="28"/>
          <w:szCs w:val="28"/>
        </w:rPr>
        <w:t>の助成金を活用し</w:t>
      </w:r>
      <w:r w:rsidR="00597009" w:rsidRPr="007D024F">
        <w:rPr>
          <w:rFonts w:ascii="Meiryo UI" w:eastAsia="Meiryo UI" w:hAnsi="Meiryo UI" w:hint="eastAsia"/>
          <w:sz w:val="28"/>
          <w:szCs w:val="28"/>
        </w:rPr>
        <w:t>、民間企業が実施します</w:t>
      </w:r>
      <w:r w:rsidRPr="007D024F">
        <w:rPr>
          <w:rFonts w:ascii="Meiryo UI" w:eastAsia="Meiryo UI" w:hAnsi="Meiryo UI" w:hint="eastAsia"/>
          <w:sz w:val="28"/>
          <w:szCs w:val="28"/>
        </w:rPr>
        <w:t>。</w:t>
      </w:r>
    </w:p>
    <w:p w:rsidR="00D52CDC" w:rsidRPr="007D024F" w:rsidRDefault="00597009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ただし、自営業者などの方でジードの助成金の対象とならない場合は、区の事業で実施します。</w:t>
      </w:r>
    </w:p>
    <w:p w:rsidR="00051654" w:rsidRPr="007D024F" w:rsidRDefault="0005165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051654" w:rsidRPr="007D024F" w:rsidRDefault="00B95F2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支給時間は、職場等における支援は、月207時間、通勤支援は、通勤に要した時間です。</w:t>
      </w:r>
    </w:p>
    <w:p w:rsidR="00B95F24" w:rsidRPr="007D024F" w:rsidRDefault="00B95F2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3127E7" w:rsidRPr="007D024F" w:rsidRDefault="003127E7" w:rsidP="007D024F">
      <w:pPr>
        <w:spacing w:line="360" w:lineRule="exact"/>
        <w:rPr>
          <w:rFonts w:ascii="Meiryo UI" w:eastAsia="Meiryo UI" w:hAnsi="Meiryo UI"/>
          <w:color w:val="FF0000"/>
          <w:sz w:val="28"/>
          <w:szCs w:val="28"/>
        </w:rPr>
      </w:pPr>
    </w:p>
    <w:p w:rsidR="003127E7" w:rsidRPr="007D024F" w:rsidRDefault="003127E7" w:rsidP="007D024F">
      <w:pPr>
        <w:spacing w:line="360" w:lineRule="exact"/>
        <w:rPr>
          <w:rFonts w:ascii="Meiryo UI" w:eastAsia="Meiryo UI" w:hAnsi="Meiryo UI"/>
          <w:color w:val="FF0000"/>
          <w:sz w:val="28"/>
          <w:szCs w:val="28"/>
        </w:rPr>
      </w:pPr>
    </w:p>
    <w:p w:rsidR="00051654" w:rsidRPr="007D024F" w:rsidRDefault="0005165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D52CDC" w:rsidRPr="007D024F" w:rsidRDefault="007D024F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bCs/>
          <w:sz w:val="28"/>
          <w:szCs w:val="28"/>
        </w:rPr>
        <w:t>〇</w:t>
      </w:r>
      <w:bookmarkStart w:id="0" w:name="_GoBack"/>
      <w:bookmarkEnd w:id="0"/>
      <w:r w:rsidR="00D52CDC" w:rsidRPr="007D024F">
        <w:rPr>
          <w:rFonts w:ascii="Meiryo UI" w:eastAsia="Meiryo UI" w:hAnsi="Meiryo UI" w:hint="eastAsia"/>
          <w:bCs/>
          <w:sz w:val="28"/>
          <w:szCs w:val="28"/>
        </w:rPr>
        <w:t>申請から利用までの流れ</w:t>
      </w:r>
    </w:p>
    <w:p w:rsidR="00D52CDC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１、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相談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障害福祉サービス係までご相談ください。事業内容や必要書類等について説明します。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申請者、民間企業、自営業者、特定相談支援事業所等の関係者間で『支援計画書』を作成してください。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051654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２、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ジードへの相談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民間企業に勤務する人は、勤務先企業を通して『支援計画書』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をジードに提出してください。ジード</w:t>
      </w:r>
      <w:r w:rsidRPr="007D024F">
        <w:rPr>
          <w:rFonts w:ascii="Meiryo UI" w:eastAsia="Meiryo UI" w:hAnsi="Meiryo UI" w:hint="eastAsia"/>
          <w:sz w:val="28"/>
          <w:szCs w:val="28"/>
        </w:rPr>
        <w:t>が、支援計画書を受付・確認します。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自営業者等の助成金の対象外の人は、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ジード</w:t>
      </w:r>
      <w:r w:rsidRPr="007D024F">
        <w:rPr>
          <w:rFonts w:ascii="Meiryo UI" w:eastAsia="Meiryo UI" w:hAnsi="Meiryo UI" w:hint="eastAsia"/>
          <w:sz w:val="28"/>
          <w:szCs w:val="28"/>
        </w:rPr>
        <w:t>の確認は不要です。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051654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３、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申請</w:t>
      </w:r>
    </w:p>
    <w:p w:rsidR="00C132A6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ジード</w:t>
      </w:r>
      <w:r w:rsidR="00FC0773" w:rsidRPr="007D024F">
        <w:rPr>
          <w:rFonts w:ascii="Meiryo UI" w:eastAsia="Meiryo UI" w:hAnsi="Meiryo UI" w:hint="eastAsia"/>
          <w:sz w:val="28"/>
          <w:szCs w:val="28"/>
        </w:rPr>
        <w:t>確認済の『支援計画書』　※自営業者等の人は確認不要。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『杉並区重度障害者等就労支援特別事業利用（変更）申請書』</w:t>
      </w:r>
    </w:p>
    <w:p w:rsidR="00C132A6" w:rsidRPr="007D024F" w:rsidRDefault="0085454E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民間企業に雇用されている人の場合は、</w:t>
      </w:r>
      <w:r w:rsidR="00FC0773" w:rsidRPr="007D024F">
        <w:rPr>
          <w:rFonts w:ascii="Meiryo UI" w:eastAsia="Meiryo UI" w:hAnsi="Meiryo UI" w:hint="eastAsia"/>
          <w:sz w:val="28"/>
          <w:szCs w:val="28"/>
        </w:rPr>
        <w:t>雇用されていることを証する書類の写し</w:t>
      </w:r>
    </w:p>
    <w:p w:rsidR="00C132A6" w:rsidRPr="007D024F" w:rsidRDefault="0085454E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自営業者等の人の場合は、</w:t>
      </w:r>
      <w:r w:rsidR="00FC0773" w:rsidRPr="007D024F">
        <w:rPr>
          <w:rFonts w:ascii="Meiryo UI" w:eastAsia="Meiryo UI" w:hAnsi="Meiryo UI" w:hint="eastAsia"/>
          <w:sz w:val="28"/>
          <w:szCs w:val="28"/>
        </w:rPr>
        <w:t>自営業者等であることを証する書類の写し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４、</w:t>
      </w:r>
      <w:r w:rsidR="00D52CDC" w:rsidRPr="007D024F">
        <w:rPr>
          <w:rFonts w:ascii="Meiryo UI" w:eastAsia="Meiryo UI" w:hAnsi="Meiryo UI" w:hint="eastAsia"/>
          <w:sz w:val="28"/>
          <w:szCs w:val="28"/>
        </w:rPr>
        <w:t>決定・</w:t>
      </w:r>
      <w:r w:rsidRPr="007D024F">
        <w:rPr>
          <w:rFonts w:ascii="Meiryo UI" w:eastAsia="Meiryo UI" w:hAnsi="Meiryo UI" w:hint="eastAsia"/>
          <w:sz w:val="28"/>
          <w:szCs w:val="28"/>
        </w:rPr>
        <w:t>利用開始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区が決定を行い、『杉並区重度障害者等就労支援特別事業利用承認（不承認）通知書』を申請者宛に送付します。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申請者が事業所と利用契約を行い、利用を開始します。</w:t>
      </w:r>
    </w:p>
    <w:p w:rsidR="00C132A6" w:rsidRPr="007D024F" w:rsidRDefault="00FC0773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勤務内容等が変更した場合などは、区に変更手続きを行ってください。</w:t>
      </w:r>
    </w:p>
    <w:p w:rsidR="00051654" w:rsidRPr="007D024F" w:rsidRDefault="0005165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FB6E19" w:rsidRPr="007D024F" w:rsidRDefault="00FB6E19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請求に関する注意</w:t>
      </w:r>
    </w:p>
    <w:p w:rsidR="00D52CDC" w:rsidRPr="007D024F" w:rsidRDefault="00D52CDC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区の事業となりますので、事業者は、障害福祉サービスの国保連合会への請求システムではなく、区の請求手続きとなります。</w:t>
      </w:r>
    </w:p>
    <w:p w:rsidR="00051654" w:rsidRPr="007D024F" w:rsidRDefault="00051654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98464A" w:rsidRPr="007D024F" w:rsidRDefault="007D024F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〇</w:t>
      </w:r>
      <w:r w:rsidR="00F86058" w:rsidRPr="007D024F">
        <w:rPr>
          <w:rFonts w:ascii="Meiryo UI" w:eastAsia="Meiryo UI" w:hAnsi="Meiryo UI" w:hint="eastAsia"/>
          <w:sz w:val="28"/>
          <w:szCs w:val="28"/>
        </w:rPr>
        <w:t>利用者負担</w:t>
      </w: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住民税課税世帯の方は、区が事業者に委託するサービス単価の3％がサービス手数料として利用者負担となります。住民税</w:t>
      </w:r>
      <w:r w:rsidR="00597009" w:rsidRPr="007D024F">
        <w:rPr>
          <w:rFonts w:ascii="Meiryo UI" w:eastAsia="Meiryo UI" w:hAnsi="Meiryo UI" w:hint="eastAsia"/>
          <w:sz w:val="28"/>
          <w:szCs w:val="28"/>
        </w:rPr>
        <w:t>が</w:t>
      </w:r>
      <w:r w:rsidRPr="007D024F">
        <w:rPr>
          <w:rFonts w:ascii="Meiryo UI" w:eastAsia="Meiryo UI" w:hAnsi="Meiryo UI" w:hint="eastAsia"/>
          <w:sz w:val="28"/>
          <w:szCs w:val="28"/>
        </w:rPr>
        <w:t>非課税世帯 は、 負担なし（無料）</w:t>
      </w:r>
      <w:r w:rsidR="00597009" w:rsidRPr="007D024F">
        <w:rPr>
          <w:rFonts w:ascii="Meiryo UI" w:eastAsia="Meiryo UI" w:hAnsi="Meiryo UI" w:hint="eastAsia"/>
          <w:sz w:val="28"/>
          <w:szCs w:val="28"/>
        </w:rPr>
        <w:t>となります。</w:t>
      </w:r>
    </w:p>
    <w:p w:rsidR="00F86058" w:rsidRPr="007D024F" w:rsidRDefault="00597009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世帯の範囲は、</w:t>
      </w:r>
      <w:r w:rsidR="00F86058" w:rsidRPr="007D024F">
        <w:rPr>
          <w:rFonts w:ascii="Meiryo UI" w:eastAsia="Meiryo UI" w:hAnsi="Meiryo UI" w:hint="eastAsia"/>
          <w:sz w:val="28"/>
          <w:szCs w:val="28"/>
        </w:rPr>
        <w:t>18歳以上の利用者の</w:t>
      </w:r>
      <w:r w:rsidRPr="007D024F">
        <w:rPr>
          <w:rFonts w:ascii="Meiryo UI" w:eastAsia="Meiryo UI" w:hAnsi="Meiryo UI" w:hint="eastAsia"/>
          <w:sz w:val="28"/>
          <w:szCs w:val="28"/>
        </w:rPr>
        <w:t>場合、</w:t>
      </w:r>
      <w:r w:rsidR="00F86058" w:rsidRPr="007D024F">
        <w:rPr>
          <w:rFonts w:ascii="Meiryo UI" w:eastAsia="Meiryo UI" w:hAnsi="Meiryo UI" w:hint="eastAsia"/>
          <w:sz w:val="28"/>
          <w:szCs w:val="28"/>
        </w:rPr>
        <w:t>本人及びその配偶者となります。</w:t>
      </w: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</w:p>
    <w:p w:rsidR="00F86058" w:rsidRPr="007D024F" w:rsidRDefault="007D024F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〇</w:t>
      </w:r>
      <w:r w:rsidR="00F86058" w:rsidRPr="007D024F">
        <w:rPr>
          <w:rFonts w:ascii="Meiryo UI" w:eastAsia="Meiryo UI" w:hAnsi="Meiryo UI" w:hint="eastAsia"/>
          <w:sz w:val="28"/>
          <w:szCs w:val="28"/>
        </w:rPr>
        <w:t>問い合わせ先</w:t>
      </w: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杉並区保健福祉部障害者施策課、電話</w:t>
      </w:r>
      <w:r w:rsidR="007D024F">
        <w:rPr>
          <w:rFonts w:ascii="Meiryo UI" w:eastAsia="Meiryo UI" w:hAnsi="Meiryo UI" w:hint="eastAsia"/>
          <w:sz w:val="28"/>
          <w:szCs w:val="28"/>
        </w:rPr>
        <w:t>03-3312-2111</w:t>
      </w:r>
      <w:r w:rsidRPr="007D024F">
        <w:rPr>
          <w:rFonts w:ascii="Meiryo UI" w:eastAsia="Meiryo UI" w:hAnsi="Meiryo UI" w:hint="eastAsia"/>
          <w:sz w:val="28"/>
          <w:szCs w:val="28"/>
        </w:rPr>
        <w:t>、FAX</w:t>
      </w:r>
      <w:r w:rsidR="007D024F">
        <w:rPr>
          <w:rFonts w:ascii="Meiryo UI" w:eastAsia="Meiryo UI" w:hAnsi="Meiryo UI" w:hint="eastAsia"/>
          <w:sz w:val="28"/>
          <w:szCs w:val="28"/>
        </w:rPr>
        <w:t>03-3312-8808</w:t>
      </w: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事業の利用申請・相談に関することの窓口は、障害福祉サービス係</w:t>
      </w:r>
    </w:p>
    <w:p w:rsidR="00F86058" w:rsidRPr="007D024F" w:rsidRDefault="00F86058" w:rsidP="007D024F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7D024F">
        <w:rPr>
          <w:rFonts w:ascii="Meiryo UI" w:eastAsia="Meiryo UI" w:hAnsi="Meiryo UI" w:hint="eastAsia"/>
          <w:sz w:val="28"/>
          <w:szCs w:val="28"/>
        </w:rPr>
        <w:t>事業内容・契約・請求に関することの窓口は、管理係</w:t>
      </w:r>
    </w:p>
    <w:sectPr w:rsidR="00F86058" w:rsidRPr="007D024F" w:rsidSect="00F22E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09" w:rsidRDefault="00597009" w:rsidP="00597009">
      <w:r>
        <w:separator/>
      </w:r>
    </w:p>
  </w:endnote>
  <w:endnote w:type="continuationSeparator" w:id="0">
    <w:p w:rsidR="00597009" w:rsidRDefault="00597009" w:rsidP="0059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09" w:rsidRDefault="00597009" w:rsidP="00597009">
      <w:r>
        <w:separator/>
      </w:r>
    </w:p>
  </w:footnote>
  <w:footnote w:type="continuationSeparator" w:id="0">
    <w:p w:rsidR="00597009" w:rsidRDefault="00597009" w:rsidP="0059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E40"/>
    <w:multiLevelType w:val="hybridMultilevel"/>
    <w:tmpl w:val="E28CA014"/>
    <w:lvl w:ilvl="0" w:tplc="AA60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5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3C20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E62E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5F49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1EEA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12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36C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AEC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67278FC"/>
    <w:multiLevelType w:val="hybridMultilevel"/>
    <w:tmpl w:val="4BB6DE14"/>
    <w:lvl w:ilvl="0" w:tplc="30B2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5B28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209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CA6E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490E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7E28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370B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05E3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65C1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0AC18E0"/>
    <w:multiLevelType w:val="hybridMultilevel"/>
    <w:tmpl w:val="1AA6BB76"/>
    <w:lvl w:ilvl="0" w:tplc="53F42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09A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32E1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296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E060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70C1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0AC2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9089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8A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04842F6"/>
    <w:multiLevelType w:val="hybridMultilevel"/>
    <w:tmpl w:val="557E3608"/>
    <w:lvl w:ilvl="0" w:tplc="5E0C7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2BA2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3F02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B0C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DD8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8EE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82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598D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ACEE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5EF6B9E"/>
    <w:multiLevelType w:val="hybridMultilevel"/>
    <w:tmpl w:val="9BC2F1C4"/>
    <w:lvl w:ilvl="0" w:tplc="819CC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2368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140D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AE6D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29C0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8BA6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44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1DC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80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1"/>
    <w:rsid w:val="000017D1"/>
    <w:rsid w:val="00006867"/>
    <w:rsid w:val="00051654"/>
    <w:rsid w:val="00193E60"/>
    <w:rsid w:val="001F78E3"/>
    <w:rsid w:val="00222B91"/>
    <w:rsid w:val="002B61BC"/>
    <w:rsid w:val="003127E7"/>
    <w:rsid w:val="004804B4"/>
    <w:rsid w:val="004E7E46"/>
    <w:rsid w:val="00597009"/>
    <w:rsid w:val="005E3997"/>
    <w:rsid w:val="00643E60"/>
    <w:rsid w:val="007D024F"/>
    <w:rsid w:val="0080710F"/>
    <w:rsid w:val="0085454E"/>
    <w:rsid w:val="008708A9"/>
    <w:rsid w:val="00892728"/>
    <w:rsid w:val="00935178"/>
    <w:rsid w:val="0098464A"/>
    <w:rsid w:val="00A77F92"/>
    <w:rsid w:val="00B05CD8"/>
    <w:rsid w:val="00B95F24"/>
    <w:rsid w:val="00BB435E"/>
    <w:rsid w:val="00BE44E3"/>
    <w:rsid w:val="00C1101D"/>
    <w:rsid w:val="00C132A6"/>
    <w:rsid w:val="00CE41A1"/>
    <w:rsid w:val="00CE496D"/>
    <w:rsid w:val="00D25247"/>
    <w:rsid w:val="00D52CDC"/>
    <w:rsid w:val="00F22E73"/>
    <w:rsid w:val="00F86058"/>
    <w:rsid w:val="00F966A1"/>
    <w:rsid w:val="00FB6E19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39175-25F7-4555-A208-C7177CC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2CDC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009"/>
  </w:style>
  <w:style w:type="paragraph" w:styleId="a7">
    <w:name w:val="footer"/>
    <w:basedOn w:val="a"/>
    <w:link w:val="a8"/>
    <w:uiPriority w:val="99"/>
    <w:unhideWhenUsed/>
    <w:rsid w:val="00597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1385</Words>
  <Characters>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kanda-shuya</dc:creator>
  <cp:keywords/>
  <dc:description/>
  <cp:lastModifiedBy>yamamoto-yoshiko</cp:lastModifiedBy>
  <cp:revision>3</cp:revision>
  <cp:lastPrinted>2023-08-21T23:25:00Z</cp:lastPrinted>
  <dcterms:created xsi:type="dcterms:W3CDTF">2023-08-23T07:46:00Z</dcterms:created>
  <dcterms:modified xsi:type="dcterms:W3CDTF">2023-08-23T07:51:00Z</dcterms:modified>
</cp:coreProperties>
</file>